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729DA" w:rsidRPr="003729DA" w14:paraId="60F47007" w14:textId="77777777" w:rsidTr="008B6866">
        <w:tc>
          <w:tcPr>
            <w:tcW w:w="10456" w:type="dxa"/>
            <w:gridSpan w:val="2"/>
            <w:shd w:val="clear" w:color="auto" w:fill="002664"/>
          </w:tcPr>
          <w:p w14:paraId="614D21AC" w14:textId="4A4B3C4B" w:rsidR="003729DA" w:rsidRDefault="00E03450" w:rsidP="005E0720">
            <w:pPr>
              <w:jc w:val="center"/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Aboriginal</w:t>
            </w:r>
            <w:r w:rsidR="00986F41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, SME</w:t>
            </w: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86F41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and Local </w:t>
            </w: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Participation Plan</w:t>
            </w:r>
            <w:r w:rsidR="008627DF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4354D48D" w14:textId="77777777" w:rsidR="008B6866" w:rsidRPr="008B6866" w:rsidRDefault="008B6866" w:rsidP="005E0720">
            <w:pPr>
              <w:jc w:val="center"/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E4988A0" w14:textId="67D62D38" w:rsidR="00F81F4E" w:rsidRDefault="00986F41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The SME and Regional Procurement Policy (2021) requires that suppliers submit an SME </w:t>
            </w:r>
            <w:r w:rsidR="000912A3">
              <w:rPr>
                <w:rFonts w:ascii="Arial" w:eastAsia="Microsoft GothicNeo Light" w:hAnsi="Arial" w:cs="Arial"/>
                <w:color w:val="FFFFFF" w:themeColor="background1"/>
              </w:rPr>
              <w:t>&amp;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Local Participation Plan</w:t>
            </w:r>
            <w:r w:rsidR="0078526D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which </w:t>
            </w:r>
            <w:r w:rsidR="0035329A" w:rsidRPr="008B6866">
              <w:rPr>
                <w:rFonts w:ascii="Arial" w:eastAsia="Microsoft GothicNeo Light" w:hAnsi="Arial" w:cs="Arial"/>
                <w:color w:val="FFFFFF" w:themeColor="background1"/>
              </w:rPr>
              <w:t>references SME and NSW specific content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for all </w:t>
            </w:r>
            <w:r w:rsidR="00EB2ECE">
              <w:rPr>
                <w:rFonts w:ascii="Arial" w:eastAsia="Microsoft GothicNeo Light" w:hAnsi="Arial" w:cs="Arial"/>
                <w:color w:val="FFFFFF" w:themeColor="background1"/>
              </w:rPr>
              <w:t xml:space="preserve">goods and services contracts valued 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at $3m or above. </w:t>
            </w:r>
          </w:p>
          <w:p w14:paraId="42D7841F" w14:textId="6EE0CB72" w:rsidR="008B6866" w:rsidRPr="00EF5ACE" w:rsidRDefault="008B6866" w:rsidP="003E3485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30817" w:rsidRPr="003729DA" w14:paraId="7A1448D6" w14:textId="77777777" w:rsidTr="000C2373">
        <w:tc>
          <w:tcPr>
            <w:tcW w:w="3256" w:type="dxa"/>
          </w:tcPr>
          <w:p w14:paraId="728BCDF6" w14:textId="5EDAC415" w:rsidR="00830817" w:rsidRPr="008B6866" w:rsidRDefault="00830817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Contracting agency</w:t>
            </w:r>
          </w:p>
        </w:tc>
        <w:tc>
          <w:tcPr>
            <w:tcW w:w="7200" w:type="dxa"/>
          </w:tcPr>
          <w:p w14:paraId="37DC5813" w14:textId="073FE2E7" w:rsidR="00830817" w:rsidRPr="008B6866" w:rsidRDefault="003E3485">
            <w:pPr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TAFE NSW</w:t>
            </w:r>
          </w:p>
          <w:p w14:paraId="786948A1" w14:textId="2B8C13B2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3729DA" w:rsidRPr="003729DA" w14:paraId="4414F2CB" w14:textId="77777777" w:rsidTr="000C2373">
        <w:tc>
          <w:tcPr>
            <w:tcW w:w="3256" w:type="dxa"/>
          </w:tcPr>
          <w:p w14:paraId="1C7AA36C" w14:textId="532B8E98" w:rsidR="003729DA" w:rsidRPr="008B6866" w:rsidRDefault="000C2373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Name</w:t>
            </w:r>
            <w:r w:rsidR="000A75FE" w:rsidRPr="008B6866">
              <w:rPr>
                <w:rFonts w:ascii="Arial" w:eastAsia="Microsoft GothicNeo Light" w:hAnsi="Arial" w:cs="Arial"/>
              </w:rPr>
              <w:t xml:space="preserve"> &amp; ID</w:t>
            </w:r>
          </w:p>
        </w:tc>
        <w:tc>
          <w:tcPr>
            <w:tcW w:w="7200" w:type="dxa"/>
          </w:tcPr>
          <w:p w14:paraId="7453776D" w14:textId="13E2D9A5" w:rsidR="003729DA" w:rsidRPr="008B6866" w:rsidRDefault="002030B0">
            <w:pPr>
              <w:rPr>
                <w:rFonts w:ascii="Arial" w:eastAsia="Microsoft GothicNeo Light" w:hAnsi="Arial" w:cs="Arial"/>
                <w:color w:val="6D7079"/>
              </w:rPr>
            </w:pPr>
            <w:r w:rsidRPr="008B6866">
              <w:rPr>
                <w:rFonts w:ascii="Arial" w:eastAsia="Microsoft GothicNeo Light" w:hAnsi="Arial" w:cs="Arial"/>
                <w:color w:val="6D7079"/>
              </w:rPr>
              <w:t>Name and ID number as per NSW e</w:t>
            </w:r>
            <w:r w:rsidR="00C972B4">
              <w:rPr>
                <w:rFonts w:ascii="Arial" w:eastAsia="Microsoft GothicNeo Light" w:hAnsi="Arial" w:cs="Arial"/>
                <w:color w:val="6D7079"/>
              </w:rPr>
              <w:t>t</w:t>
            </w:r>
            <w:r w:rsidRPr="008B6866">
              <w:rPr>
                <w:rFonts w:ascii="Arial" w:eastAsia="Microsoft GothicNeo Light" w:hAnsi="Arial" w:cs="Arial"/>
                <w:color w:val="6D7079"/>
              </w:rPr>
              <w:t>endering</w:t>
            </w:r>
          </w:p>
          <w:p w14:paraId="27DC28C6" w14:textId="1B2BA486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3729DA" w:rsidRPr="003729DA" w14:paraId="0F669F88" w14:textId="77777777" w:rsidTr="000C2373">
        <w:tc>
          <w:tcPr>
            <w:tcW w:w="3256" w:type="dxa"/>
          </w:tcPr>
          <w:p w14:paraId="72B33ECB" w14:textId="724F9163" w:rsidR="003729DA" w:rsidRPr="008B6866" w:rsidRDefault="000A10EE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Location</w:t>
            </w:r>
          </w:p>
        </w:tc>
        <w:tc>
          <w:tcPr>
            <w:tcW w:w="7200" w:type="dxa"/>
          </w:tcPr>
          <w:p w14:paraId="0C4800A3" w14:textId="77777777" w:rsidR="003729DA" w:rsidRPr="008B6866" w:rsidRDefault="000A10EE">
            <w:pPr>
              <w:rPr>
                <w:rFonts w:ascii="Arial" w:eastAsia="Microsoft GothicNeo Light" w:hAnsi="Arial" w:cs="Arial"/>
                <w:color w:val="6D7079"/>
              </w:rPr>
            </w:pPr>
            <w:r w:rsidRPr="008B6866">
              <w:rPr>
                <w:rFonts w:ascii="Arial" w:eastAsia="Microsoft GothicNeo Light" w:hAnsi="Arial" w:cs="Arial"/>
                <w:color w:val="6D7079"/>
              </w:rPr>
              <w:t>Suburb and postcode or region where project will take place</w:t>
            </w:r>
          </w:p>
          <w:p w14:paraId="617CE4E9" w14:textId="41198D21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3729DA" w:rsidRPr="003729DA" w14:paraId="7E888927" w14:textId="77777777" w:rsidTr="000C2373">
        <w:tc>
          <w:tcPr>
            <w:tcW w:w="3256" w:type="dxa"/>
          </w:tcPr>
          <w:p w14:paraId="6F02D28F" w14:textId="16AB8E7E" w:rsidR="003729DA" w:rsidRPr="008B6866" w:rsidRDefault="0022151A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start date</w:t>
            </w:r>
          </w:p>
        </w:tc>
        <w:tc>
          <w:tcPr>
            <w:tcW w:w="7200" w:type="dxa"/>
          </w:tcPr>
          <w:p w14:paraId="44B5B173" w14:textId="77777777" w:rsidR="003729DA" w:rsidRPr="008B6866" w:rsidRDefault="0022151A">
            <w:pPr>
              <w:rPr>
                <w:rFonts w:ascii="Arial" w:eastAsia="Microsoft GothicNeo Light" w:hAnsi="Arial" w:cs="Arial"/>
                <w:color w:val="6D7079"/>
              </w:rPr>
            </w:pPr>
            <w:r w:rsidRPr="008B6866">
              <w:rPr>
                <w:rFonts w:ascii="Arial" w:eastAsia="Microsoft GothicNeo Light" w:hAnsi="Arial" w:cs="Arial"/>
                <w:color w:val="6D7079"/>
              </w:rPr>
              <w:t>If known, or estimate</w:t>
            </w:r>
          </w:p>
          <w:p w14:paraId="5A54B3F4" w14:textId="414D11EE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22151A" w:rsidRPr="003729DA" w14:paraId="78A4FA39" w14:textId="77777777" w:rsidTr="000C2373">
        <w:tc>
          <w:tcPr>
            <w:tcW w:w="3256" w:type="dxa"/>
          </w:tcPr>
          <w:p w14:paraId="3C76C2E9" w14:textId="032025F2" w:rsidR="0022151A" w:rsidRPr="008B6866" w:rsidRDefault="0022151A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Expected project end date</w:t>
            </w:r>
          </w:p>
        </w:tc>
        <w:tc>
          <w:tcPr>
            <w:tcW w:w="7200" w:type="dxa"/>
          </w:tcPr>
          <w:p w14:paraId="12626F1E" w14:textId="77777777" w:rsidR="0022151A" w:rsidRPr="008B6866" w:rsidRDefault="0022151A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33204933" w14:textId="09656864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670AF5" w:rsidRPr="003729DA" w14:paraId="1D69FBA9" w14:textId="77777777" w:rsidTr="000C2373">
        <w:tc>
          <w:tcPr>
            <w:tcW w:w="3256" w:type="dxa"/>
          </w:tcPr>
          <w:p w14:paraId="663AF361" w14:textId="342D4FD5" w:rsidR="00670AF5" w:rsidRPr="008B6866" w:rsidRDefault="00670AF5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Supplier name and contact details</w:t>
            </w:r>
          </w:p>
        </w:tc>
        <w:tc>
          <w:tcPr>
            <w:tcW w:w="7200" w:type="dxa"/>
          </w:tcPr>
          <w:p w14:paraId="6861B84C" w14:textId="77777777" w:rsidR="00670AF5" w:rsidRPr="008B6866" w:rsidRDefault="00670AF5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70CA6912" w14:textId="77777777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7E97B790" w14:textId="07E82B1B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830817" w:rsidRPr="003729DA" w14:paraId="2F02A0B0" w14:textId="77777777" w:rsidTr="000C2373">
        <w:tc>
          <w:tcPr>
            <w:tcW w:w="3256" w:type="dxa"/>
          </w:tcPr>
          <w:p w14:paraId="67D543AC" w14:textId="42E97C88" w:rsidR="00830817" w:rsidRPr="008B6866" w:rsidRDefault="00830817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Supplier ABN</w:t>
            </w:r>
          </w:p>
        </w:tc>
        <w:tc>
          <w:tcPr>
            <w:tcW w:w="7200" w:type="dxa"/>
          </w:tcPr>
          <w:p w14:paraId="19670999" w14:textId="77777777" w:rsidR="00830817" w:rsidRPr="008B6866" w:rsidRDefault="00830817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7B921A29" w14:textId="202DD592" w:rsidR="008B6866" w:rsidRPr="008B6866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830817" w:rsidRPr="003729DA" w14:paraId="3143AA3E" w14:textId="77777777" w:rsidTr="000C2373">
        <w:tc>
          <w:tcPr>
            <w:tcW w:w="3256" w:type="dxa"/>
          </w:tcPr>
          <w:p w14:paraId="5E5C9790" w14:textId="3B3735F5" w:rsidR="00830817" w:rsidRPr="00BB1A5F" w:rsidRDefault="00E758E9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>A</w:t>
            </w:r>
            <w:r w:rsidR="000F2D6B" w:rsidRPr="00BB1A5F">
              <w:rPr>
                <w:rFonts w:ascii="Arial" w:eastAsia="Microsoft GothicNeo Light" w:hAnsi="Arial" w:cs="Arial"/>
              </w:rPr>
              <w:t>re you an Aboriginal business?</w:t>
            </w:r>
          </w:p>
        </w:tc>
        <w:tc>
          <w:tcPr>
            <w:tcW w:w="7200" w:type="dxa"/>
          </w:tcPr>
          <w:p w14:paraId="0D0C525C" w14:textId="77777777" w:rsidR="00830817" w:rsidRPr="00BB1A5F" w:rsidRDefault="000F2D6B">
            <w:pPr>
              <w:rPr>
                <w:rFonts w:ascii="Arial" w:eastAsia="Microsoft GothicNeo Light" w:hAnsi="Arial" w:cs="Arial"/>
                <w:color w:val="6D7079"/>
              </w:rPr>
            </w:pPr>
            <w:r w:rsidRPr="00BB1A5F">
              <w:rPr>
                <w:rFonts w:ascii="Arial" w:eastAsia="Microsoft GothicNeo Light" w:hAnsi="Arial" w:cs="Arial"/>
                <w:color w:val="6D7079"/>
              </w:rPr>
              <w:t>If no, please skip next question</w:t>
            </w:r>
          </w:p>
          <w:p w14:paraId="65A96B87" w14:textId="77777777" w:rsidR="008B6866" w:rsidRPr="00BB1A5F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212F5E5C" w14:textId="2CC03B23" w:rsidR="008B6866" w:rsidRPr="00BB1A5F" w:rsidRDefault="008B6866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0F2D6B" w:rsidRPr="003729DA" w14:paraId="341F3B34" w14:textId="77777777" w:rsidTr="000C2373">
        <w:tc>
          <w:tcPr>
            <w:tcW w:w="3256" w:type="dxa"/>
          </w:tcPr>
          <w:p w14:paraId="5A5E6005" w14:textId="2B1100FF" w:rsidR="000F2D6B" w:rsidRPr="00BB1A5F" w:rsidRDefault="00D31018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>Is your business recognised as an Aboriginal business by:</w:t>
            </w:r>
          </w:p>
        </w:tc>
        <w:tc>
          <w:tcPr>
            <w:tcW w:w="7200" w:type="dxa"/>
          </w:tcPr>
          <w:p w14:paraId="316BF6BF" w14:textId="2B1E53D0" w:rsidR="000F2D6B" w:rsidRPr="00BB1A5F" w:rsidRDefault="009E59DF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 xml:space="preserve">Please </w:t>
            </w:r>
            <w:r w:rsidR="009E0131" w:rsidRPr="00BB1A5F">
              <w:rPr>
                <w:rFonts w:ascii="Arial" w:eastAsia="Microsoft GothicNeo Light" w:hAnsi="Arial" w:cs="Arial"/>
              </w:rPr>
              <w:t>tick</w:t>
            </w:r>
            <w:r w:rsidR="00DA3CE4" w:rsidRPr="00BB1A5F">
              <w:rPr>
                <w:rFonts w:ascii="Arial" w:eastAsia="Microsoft GothicNeo Light" w:hAnsi="Arial" w:cs="Arial"/>
              </w:rPr>
              <w:t xml:space="preserve"> appropriate response:</w:t>
            </w:r>
          </w:p>
          <w:p w14:paraId="1EF9366C" w14:textId="4270E368" w:rsidR="009E59DF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95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B25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 </w:t>
            </w:r>
            <w:r w:rsidR="00DA3CE4" w:rsidRPr="00BB1A5F">
              <w:rPr>
                <w:rFonts w:ascii="Arial" w:eastAsia="Microsoft GothicNeo Light" w:hAnsi="Arial" w:cs="Arial"/>
              </w:rPr>
              <w:t>Supply Nation</w:t>
            </w:r>
          </w:p>
          <w:p w14:paraId="434CAA32" w14:textId="1E8B9C00" w:rsidR="00DA3CE4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83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31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</w:t>
            </w:r>
            <w:r w:rsidR="00DA3CE4" w:rsidRPr="00BB1A5F">
              <w:rPr>
                <w:rFonts w:ascii="Arial" w:eastAsia="Microsoft GothicNeo Light" w:hAnsi="Arial" w:cs="Arial"/>
              </w:rPr>
              <w:t>NSW Indigenous Chamber of Commerce</w:t>
            </w:r>
          </w:p>
          <w:p w14:paraId="1F171E43" w14:textId="77777777" w:rsidR="00DA3CE4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695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31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</w:t>
            </w:r>
            <w:r w:rsidR="00DA3CE4" w:rsidRPr="00BB1A5F">
              <w:rPr>
                <w:rFonts w:ascii="Arial" w:eastAsia="Microsoft GothicNeo Light" w:hAnsi="Arial" w:cs="Arial"/>
              </w:rPr>
              <w:t>None of the above</w:t>
            </w:r>
          </w:p>
          <w:p w14:paraId="7196754F" w14:textId="2F8F14A1" w:rsidR="008B6866" w:rsidRPr="00BB1A5F" w:rsidRDefault="008B6866" w:rsidP="009E0131">
            <w:pPr>
              <w:rPr>
                <w:rFonts w:ascii="Arial" w:eastAsia="Microsoft GothicNeo Light" w:hAnsi="Arial" w:cs="Arial"/>
              </w:rPr>
            </w:pPr>
          </w:p>
        </w:tc>
      </w:tr>
    </w:tbl>
    <w:p w14:paraId="15FA9CA4" w14:textId="546715C4" w:rsidR="008B6866" w:rsidRDefault="008B6866" w:rsidP="008B6866">
      <w:pPr>
        <w:rPr>
          <w:rFonts w:ascii="Arial" w:hAnsi="Arial" w:cs="Arial"/>
        </w:rPr>
      </w:pPr>
    </w:p>
    <w:p w14:paraId="4B12E4EE" w14:textId="77777777" w:rsidR="00CB0081" w:rsidRPr="0078540B" w:rsidRDefault="00CB0081" w:rsidP="00CB0081">
      <w:pPr>
        <w:rPr>
          <w:rFonts w:ascii="Arial" w:hAnsi="Arial" w:cs="Arial"/>
          <w:b/>
          <w:bCs/>
        </w:rPr>
      </w:pPr>
      <w:r w:rsidRPr="0078540B">
        <w:rPr>
          <w:rFonts w:ascii="Arial" w:hAnsi="Arial" w:cs="Arial"/>
          <w:b/>
          <w:bCs/>
        </w:rPr>
        <w:t>For suppliers:</w:t>
      </w:r>
    </w:p>
    <w:p w14:paraId="6F4CCF63" w14:textId="5C2EE55E" w:rsidR="00CB0081" w:rsidRDefault="00CB0081" w:rsidP="008B6866">
      <w:pPr>
        <w:rPr>
          <w:rFonts w:ascii="Arial" w:hAnsi="Arial" w:cs="Arial"/>
        </w:rPr>
      </w:pPr>
      <w:r w:rsidRPr="00840142">
        <w:rPr>
          <w:rFonts w:ascii="Arial" w:eastAsia="Microsoft GothicNeo Light" w:hAnsi="Arial" w:cs="Arial"/>
          <w:b/>
          <w:bCs/>
          <w:color w:val="B81237"/>
        </w:rPr>
        <w:t>Commitments in red</w:t>
      </w:r>
      <w:r w:rsidRPr="00CB0081">
        <w:rPr>
          <w:rFonts w:ascii="Arial" w:hAnsi="Arial" w:cs="Arial"/>
          <w:color w:val="B81237"/>
        </w:rPr>
        <w:t xml:space="preserve"> </w:t>
      </w:r>
      <w:r>
        <w:rPr>
          <w:rFonts w:ascii="Arial" w:hAnsi="Arial" w:cs="Arial"/>
        </w:rPr>
        <w:t>will be contractually binding should you be chosen as the supplier</w:t>
      </w:r>
      <w:r w:rsidR="000B1AB6">
        <w:rPr>
          <w:rFonts w:ascii="Arial" w:hAnsi="Arial" w:cs="Arial"/>
        </w:rPr>
        <w:t>.</w:t>
      </w:r>
    </w:p>
    <w:p w14:paraId="58E46040" w14:textId="24FF5F7A" w:rsidR="007671B2" w:rsidRPr="007671B2" w:rsidRDefault="007671B2" w:rsidP="008B6866">
      <w:pPr>
        <w:rPr>
          <w:rFonts w:ascii="Arial" w:eastAsia="Microsoft GothicNeo Light" w:hAnsi="Arial" w:cs="Arial"/>
        </w:rPr>
      </w:pPr>
      <w:r w:rsidRPr="007671B2">
        <w:rPr>
          <w:rFonts w:ascii="Arial" w:eastAsia="Microsoft GothicNeo Light" w:hAnsi="Arial" w:cs="Arial"/>
        </w:rPr>
        <w:t>Plans will be finalised with the agency contact upon contract award and suppliers will be required to report progress against the plan quarterly.</w:t>
      </w:r>
    </w:p>
    <w:p w14:paraId="68B424DA" w14:textId="719FFF73" w:rsidR="00926E08" w:rsidRPr="00C93211" w:rsidRDefault="00CB0081" w:rsidP="00C93211">
      <w:pPr>
        <w:pStyle w:val="ListParagraph"/>
        <w:numPr>
          <w:ilvl w:val="0"/>
          <w:numId w:val="20"/>
        </w:numPr>
        <w:rPr>
          <w:rFonts w:ascii="Arial" w:eastAsia="Microsoft GothicNeo Light" w:hAnsi="Arial" w:cs="Arial"/>
          <w:b/>
          <w:bCs/>
        </w:rPr>
      </w:pPr>
      <w:r w:rsidRPr="00C93211">
        <w:rPr>
          <w:rFonts w:ascii="Arial" w:eastAsia="Microsoft GothicNeo Light" w:hAnsi="Arial" w:cs="Arial"/>
          <w:b/>
          <w:bCs/>
        </w:rPr>
        <w:t xml:space="preserve">SME </w:t>
      </w:r>
      <w:r w:rsidR="00B7139F">
        <w:rPr>
          <w:rFonts w:ascii="Arial" w:eastAsia="Microsoft GothicNeo Light" w:hAnsi="Arial" w:cs="Arial"/>
          <w:b/>
          <w:bCs/>
        </w:rPr>
        <w:t>Content Commitments</w:t>
      </w:r>
      <w:r w:rsidRPr="00C93211">
        <w:rPr>
          <w:rFonts w:ascii="Arial" w:eastAsia="Microsoft GothicNeo Light" w:hAnsi="Arial" w:cs="Arial"/>
          <w:b/>
          <w:bCs/>
        </w:rPr>
        <w:t xml:space="preserve"> </w:t>
      </w:r>
    </w:p>
    <w:p w14:paraId="2196DD55" w14:textId="39E8691A" w:rsidR="00CB0081" w:rsidRPr="00B7139F" w:rsidRDefault="00CB0081" w:rsidP="00CB0081">
      <w:pPr>
        <w:rPr>
          <w:rFonts w:ascii="Arial" w:eastAsia="Microsoft GothicNeo Light" w:hAnsi="Arial" w:cs="Arial"/>
          <w:b/>
          <w:bCs/>
        </w:rPr>
      </w:pPr>
      <w:r w:rsidRPr="00B7139F">
        <w:rPr>
          <w:rFonts w:ascii="Arial" w:eastAsia="Microsoft GothicNeo Light" w:hAnsi="Arial" w:cs="Arial"/>
          <w:b/>
          <w:bCs/>
        </w:rPr>
        <w:t xml:space="preserve">Supplier notes: </w:t>
      </w:r>
    </w:p>
    <w:p w14:paraId="3923E840" w14:textId="7E4C7046" w:rsidR="00CB0081" w:rsidRDefault="003D5AA2" w:rsidP="00890D32">
      <w:pPr>
        <w:rPr>
          <w:rFonts w:ascii="Arial" w:eastAsia="Microsoft GothicNeo Light" w:hAnsi="Arial" w:cs="Arial"/>
        </w:rPr>
      </w:pPr>
      <w:r>
        <w:rPr>
          <w:rFonts w:ascii="Arial" w:eastAsia="Microsoft GothicNeo Light" w:hAnsi="Arial" w:cs="Arial"/>
        </w:rPr>
        <w:t>Please complete as many fields as possible, including i</w:t>
      </w:r>
      <w:r w:rsidR="00CB0081" w:rsidRPr="003158A9">
        <w:rPr>
          <w:rFonts w:ascii="Arial" w:eastAsia="Microsoft GothicNeo Light" w:hAnsi="Arial" w:cs="Arial"/>
        </w:rPr>
        <w:t>f you are an SME supplier</w:t>
      </w:r>
      <w:r>
        <w:rPr>
          <w:rFonts w:ascii="Arial" w:eastAsia="Microsoft GothicNeo Light" w:hAnsi="Arial" w:cs="Arial"/>
        </w:rPr>
        <w:t xml:space="preserve"> and where there are </w:t>
      </w:r>
      <w:r w:rsidR="00EA5686">
        <w:rPr>
          <w:rFonts w:ascii="Arial" w:eastAsia="Microsoft GothicNeo Light" w:hAnsi="Arial" w:cs="Arial"/>
        </w:rPr>
        <w:t xml:space="preserve">SME </w:t>
      </w:r>
      <w:r w:rsidR="00CB0081" w:rsidRPr="003158A9">
        <w:rPr>
          <w:rFonts w:ascii="Arial" w:eastAsia="Microsoft GothicNeo Light" w:hAnsi="Arial" w:cs="Arial"/>
        </w:rPr>
        <w:t>subcontracting opportunities.</w:t>
      </w:r>
    </w:p>
    <w:p w14:paraId="5F18F9AA" w14:textId="0E183777" w:rsidR="000B1AB6" w:rsidRPr="00FD60D2" w:rsidRDefault="00EA5686" w:rsidP="00890D32">
      <w:pPr>
        <w:rPr>
          <w:rFonts w:ascii="Arial" w:eastAsia="Microsoft GothicNeo Light" w:hAnsi="Arial" w:cs="Arial"/>
        </w:rPr>
      </w:pPr>
      <w:r w:rsidRPr="003158A9">
        <w:rPr>
          <w:rFonts w:ascii="Arial" w:eastAsia="Microsoft GothicNeo Light" w:hAnsi="Arial" w:cs="Arial"/>
        </w:rPr>
        <w:t>Subcontracting opportunities with an SME may also be with an Aboriginal business that is an SME (please note where this occurs).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8B6866" w:rsidRPr="00E9110B" w14:paraId="13A74C46" w14:textId="77777777" w:rsidTr="00271728">
        <w:tc>
          <w:tcPr>
            <w:tcW w:w="10456" w:type="dxa"/>
            <w:gridSpan w:val="2"/>
            <w:shd w:val="clear" w:color="auto" w:fill="70AD47" w:themeFill="accent6"/>
          </w:tcPr>
          <w:p w14:paraId="432593E3" w14:textId="79FF607E" w:rsidR="008B6866" w:rsidRPr="00271728" w:rsidRDefault="008B6866" w:rsidP="002A0B61">
            <w:pPr>
              <w:rPr>
                <w:rFonts w:ascii="Arial" w:eastAsia="Microsoft GothicNeo Light" w:hAnsi="Arial" w:cs="Arial"/>
                <w:strike/>
                <w:color w:val="FFFFFF" w:themeColor="background1"/>
              </w:rPr>
            </w:pPr>
            <w:r w:rsidRPr="00E9110B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SME Content Commitments</w:t>
            </w:r>
          </w:p>
        </w:tc>
      </w:tr>
      <w:tr w:rsidR="0085607D" w:rsidRPr="00E9110B" w14:paraId="2FA0A4FE" w14:textId="77777777" w:rsidTr="00271728">
        <w:tc>
          <w:tcPr>
            <w:tcW w:w="3256" w:type="dxa"/>
          </w:tcPr>
          <w:p w14:paraId="1EB13EFC" w14:textId="5F366261" w:rsidR="0085607D" w:rsidRPr="00E9110B" w:rsidRDefault="00832D2A" w:rsidP="002A0B61">
            <w:pPr>
              <w:rPr>
                <w:rFonts w:ascii="Arial" w:eastAsia="Microsoft GothicNeo Light" w:hAnsi="Arial" w:cs="Arial"/>
              </w:rPr>
            </w:pPr>
            <w:r>
              <w:rPr>
                <w:rFonts w:ascii="Arial" w:eastAsia="Microsoft GothicNeo Light" w:hAnsi="Arial" w:cs="Arial"/>
              </w:rPr>
              <w:t>SME status</w:t>
            </w:r>
          </w:p>
        </w:tc>
        <w:tc>
          <w:tcPr>
            <w:tcW w:w="7200" w:type="dxa"/>
          </w:tcPr>
          <w:p w14:paraId="07511585" w14:textId="12500BDB" w:rsidR="0085607D" w:rsidRPr="00832D2A" w:rsidRDefault="00832D2A" w:rsidP="002A0B61">
            <w:pPr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Are you an SME (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 xml:space="preserve">Australian or New Zealand based enterprises with </w:t>
            </w:r>
            <w:r w:rsidRPr="00832D2A">
              <w:rPr>
                <w:rFonts w:ascii="Arial" w:eastAsia="Microsoft GothicNeo Light" w:hAnsi="Arial" w:cs="Arial"/>
                <w:color w:val="6D7079"/>
              </w:rPr>
              <w:t>fewer than 200 full-time equivalent employees)?</w:t>
            </w:r>
          </w:p>
          <w:p w14:paraId="0E677222" w14:textId="457793D3" w:rsidR="00832D2A" w:rsidRPr="00832D2A" w:rsidRDefault="00000000" w:rsidP="002A0B61">
            <w:pPr>
              <w:rPr>
                <w:rFonts w:ascii="Arial" w:eastAsia="MS Gothic" w:hAnsi="Arial" w:cs="Arial"/>
                <w:color w:val="6D7079"/>
              </w:rPr>
            </w:pPr>
            <w:sdt>
              <w:sdtPr>
                <w:rPr>
                  <w:rFonts w:ascii="Arial" w:eastAsia="MS Gothic" w:hAnsi="Arial" w:cs="Arial"/>
                  <w:color w:val="6D7079"/>
                </w:rPr>
                <w:id w:val="4751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D2A" w:rsidRPr="00832D2A">
                  <w:rPr>
                    <w:rFonts w:ascii="MS Gothic" w:eastAsia="MS Gothic" w:hAnsi="MS Gothic" w:cs="Arial" w:hint="eastAsia"/>
                    <w:color w:val="6D7079"/>
                  </w:rPr>
                  <w:t>☐</w:t>
                </w:r>
              </w:sdtContent>
            </w:sdt>
            <w:r w:rsidR="00832D2A" w:rsidRPr="00832D2A">
              <w:rPr>
                <w:rFonts w:ascii="Arial" w:eastAsia="MS Gothic" w:hAnsi="Arial" w:cs="Arial"/>
                <w:color w:val="6D7079"/>
              </w:rPr>
              <w:t xml:space="preserve"> Yes</w:t>
            </w:r>
          </w:p>
          <w:p w14:paraId="5FEB8019" w14:textId="77777777" w:rsidR="00832D2A" w:rsidRDefault="00000000" w:rsidP="002A0B61">
            <w:pPr>
              <w:rPr>
                <w:rFonts w:ascii="Arial" w:eastAsia="MS Gothic" w:hAnsi="Arial" w:cs="Arial"/>
                <w:color w:val="6D7079"/>
              </w:rPr>
            </w:pPr>
            <w:sdt>
              <w:sdtPr>
                <w:rPr>
                  <w:rFonts w:ascii="Arial" w:eastAsia="MS Gothic" w:hAnsi="Arial" w:cs="Arial"/>
                  <w:color w:val="6D7079"/>
                </w:rPr>
                <w:id w:val="16632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D2A" w:rsidRPr="00832D2A">
                  <w:rPr>
                    <w:rFonts w:ascii="MS Gothic" w:eastAsia="MS Gothic" w:hAnsi="MS Gothic" w:cs="Arial" w:hint="eastAsia"/>
                    <w:color w:val="6D7079"/>
                  </w:rPr>
                  <w:t>☐</w:t>
                </w:r>
              </w:sdtContent>
            </w:sdt>
            <w:r w:rsidR="00832D2A" w:rsidRPr="00832D2A">
              <w:rPr>
                <w:rFonts w:ascii="Arial" w:eastAsia="MS Gothic" w:hAnsi="Arial" w:cs="Arial"/>
                <w:color w:val="6D7079"/>
              </w:rPr>
              <w:t xml:space="preserve"> No</w:t>
            </w:r>
          </w:p>
          <w:p w14:paraId="14BC4E8C" w14:textId="77777777" w:rsidR="00AF2BAE" w:rsidRDefault="00AF2BAE" w:rsidP="002A0B61">
            <w:pPr>
              <w:rPr>
                <w:rFonts w:ascii="Arial" w:eastAsia="MS Gothic" w:hAnsi="Arial" w:cs="Arial"/>
                <w:color w:val="6D7079"/>
              </w:rPr>
            </w:pPr>
          </w:p>
          <w:p w14:paraId="10C9FAA1" w14:textId="421D0197" w:rsidR="00AF2BAE" w:rsidRPr="00271728" w:rsidRDefault="00E1405A" w:rsidP="002A0B61">
            <w:pPr>
              <w:rPr>
                <w:rFonts w:ascii="Arial" w:eastAsia="MS Gothic" w:hAnsi="Arial" w:cs="Arial"/>
                <w:color w:val="6D7079"/>
              </w:rPr>
            </w:pPr>
            <w:r>
              <w:rPr>
                <w:rFonts w:ascii="Arial" w:eastAsia="MS Gothic" w:hAnsi="Arial" w:cs="Arial"/>
                <w:color w:val="6D7079"/>
              </w:rPr>
              <w:t xml:space="preserve">If you are an SME, you are not required to </w:t>
            </w:r>
            <w:r w:rsidR="00CB0578">
              <w:rPr>
                <w:rFonts w:ascii="Arial" w:eastAsia="MS Gothic" w:hAnsi="Arial" w:cs="Arial"/>
                <w:color w:val="6D7079"/>
              </w:rPr>
              <w:t xml:space="preserve">complete </w:t>
            </w:r>
            <w:r>
              <w:rPr>
                <w:rFonts w:ascii="Arial" w:eastAsia="MS Gothic" w:hAnsi="Arial" w:cs="Arial"/>
                <w:color w:val="6D7079"/>
              </w:rPr>
              <w:t xml:space="preserve">or report on the three </w:t>
            </w:r>
            <w:r w:rsidR="00CB0578">
              <w:rPr>
                <w:rFonts w:ascii="Arial" w:eastAsia="MS Gothic" w:hAnsi="Arial" w:cs="Arial"/>
                <w:color w:val="6D7079"/>
              </w:rPr>
              <w:t xml:space="preserve">fields </w:t>
            </w:r>
            <w:r>
              <w:rPr>
                <w:rFonts w:ascii="Arial" w:eastAsia="MS Gothic" w:hAnsi="Arial" w:cs="Arial"/>
                <w:color w:val="6D7079"/>
              </w:rPr>
              <w:t>below</w:t>
            </w:r>
            <w:r w:rsidR="00CB0578">
              <w:rPr>
                <w:rFonts w:ascii="Arial" w:eastAsia="MS Gothic" w:hAnsi="Arial" w:cs="Arial"/>
                <w:color w:val="6D7079"/>
              </w:rPr>
              <w:t>,</w:t>
            </w:r>
            <w:r>
              <w:rPr>
                <w:rFonts w:ascii="Arial" w:eastAsia="MS Gothic" w:hAnsi="Arial" w:cs="Arial"/>
                <w:color w:val="6D7079"/>
              </w:rPr>
              <w:t xml:space="preserve"> </w:t>
            </w:r>
            <w:r w:rsidR="00CB0578">
              <w:rPr>
                <w:rFonts w:ascii="Arial" w:eastAsia="MS Gothic" w:hAnsi="Arial" w:cs="Arial"/>
                <w:color w:val="6D7079"/>
              </w:rPr>
              <w:t xml:space="preserve">however, you can complete </w:t>
            </w:r>
            <w:r>
              <w:rPr>
                <w:rFonts w:ascii="Arial" w:eastAsia="MS Gothic" w:hAnsi="Arial" w:cs="Arial"/>
                <w:color w:val="6D7079"/>
              </w:rPr>
              <w:t xml:space="preserve">as much </w:t>
            </w:r>
            <w:r w:rsidR="00CB0578">
              <w:rPr>
                <w:rFonts w:ascii="Arial" w:eastAsia="MS Gothic" w:hAnsi="Arial" w:cs="Arial"/>
                <w:color w:val="6D7079"/>
              </w:rPr>
              <w:t xml:space="preserve">as possible </w:t>
            </w:r>
            <w:r>
              <w:rPr>
                <w:rFonts w:ascii="Arial" w:eastAsia="MS Gothic" w:hAnsi="Arial" w:cs="Arial"/>
                <w:color w:val="6D7079"/>
              </w:rPr>
              <w:t xml:space="preserve">of the three fields </w:t>
            </w:r>
            <w:r w:rsidR="00CB0578">
              <w:rPr>
                <w:rFonts w:ascii="Arial" w:eastAsia="MS Gothic" w:hAnsi="Arial" w:cs="Arial"/>
                <w:color w:val="6D7079"/>
              </w:rPr>
              <w:t>below</w:t>
            </w:r>
            <w:r>
              <w:rPr>
                <w:rFonts w:ascii="Arial" w:eastAsia="MS Gothic" w:hAnsi="Arial" w:cs="Arial"/>
                <w:color w:val="6D7079"/>
              </w:rPr>
              <w:t>.</w:t>
            </w:r>
          </w:p>
        </w:tc>
      </w:tr>
      <w:tr w:rsidR="00DC6155" w:rsidRPr="00E9110B" w14:paraId="6D690358" w14:textId="77777777" w:rsidTr="00271728">
        <w:tc>
          <w:tcPr>
            <w:tcW w:w="3256" w:type="dxa"/>
          </w:tcPr>
          <w:p w14:paraId="5C1F8C16" w14:textId="56631224" w:rsidR="00DC6155" w:rsidRPr="00E9110B" w:rsidRDefault="00596A8E" w:rsidP="002A0B61">
            <w:pPr>
              <w:rPr>
                <w:rFonts w:ascii="Arial" w:eastAsia="Microsoft GothicNeo Light" w:hAnsi="Arial" w:cs="Arial"/>
              </w:rPr>
            </w:pPr>
            <w:r>
              <w:rPr>
                <w:rFonts w:ascii="Arial" w:eastAsia="Microsoft GothicNeo Light" w:hAnsi="Arial" w:cs="Arial"/>
              </w:rPr>
              <w:lastRenderedPageBreak/>
              <w:t>Estimated contract value</w:t>
            </w:r>
          </w:p>
        </w:tc>
        <w:tc>
          <w:tcPr>
            <w:tcW w:w="7200" w:type="dxa"/>
          </w:tcPr>
          <w:p w14:paraId="414E2187" w14:textId="77777777" w:rsidR="00DC6155" w:rsidRPr="00797EA6" w:rsidRDefault="00DC6155" w:rsidP="002A0B61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8B6866" w:rsidRPr="00E9110B" w14:paraId="3015C07C" w14:textId="77777777" w:rsidTr="00271728">
        <w:tc>
          <w:tcPr>
            <w:tcW w:w="3256" w:type="dxa"/>
          </w:tcPr>
          <w:p w14:paraId="1425E6FC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SME Subcontracting</w:t>
            </w:r>
          </w:p>
          <w:p w14:paraId="0D1B04F3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>(Subcontracting with an Australian or New Zealand based enterprises with fewer than 200 full-time equivalent employees)</w:t>
            </w:r>
          </w:p>
        </w:tc>
        <w:tc>
          <w:tcPr>
            <w:tcW w:w="7200" w:type="dxa"/>
          </w:tcPr>
          <w:p w14:paraId="6099A8FB" w14:textId="27F7B383" w:rsidR="008B6866" w:rsidRDefault="008B6866" w:rsidP="002A0B61">
            <w:p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 xml:space="preserve">List of SME (Australian or New Zealand based enterprises with fewer than 200 full-time equivalent employees) subcontractors </w:t>
            </w:r>
            <w:r w:rsidR="0074692E">
              <w:rPr>
                <w:rFonts w:ascii="Arial" w:eastAsia="Microsoft GothicNeo Light" w:hAnsi="Arial" w:cs="Arial"/>
                <w:color w:val="6D7079"/>
              </w:rPr>
              <w:t>(indicating when this is an Aboriginal-owned supplier</w:t>
            </w:r>
            <w:r w:rsidR="005F489B">
              <w:rPr>
                <w:rFonts w:ascii="Arial" w:eastAsia="Microsoft GothicNeo Light" w:hAnsi="Arial" w:cs="Arial"/>
                <w:color w:val="6D7079"/>
              </w:rPr>
              <w:t>)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>:</w:t>
            </w:r>
          </w:p>
          <w:p w14:paraId="48E552AA" w14:textId="77777777" w:rsidR="0074692E" w:rsidRPr="00797EA6" w:rsidRDefault="0074692E" w:rsidP="002A0B61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01F482B3" w14:textId="77777777" w:rsidR="008B6866" w:rsidRPr="00797EA6" w:rsidRDefault="008B6866" w:rsidP="008B6866">
            <w:pPr>
              <w:pStyle w:val="ListParagraph"/>
              <w:numPr>
                <w:ilvl w:val="0"/>
                <w:numId w:val="8"/>
              </w:num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 xml:space="preserve">Description of good or service to be procured, name of SME subcontractor, </w:t>
            </w:r>
            <w:hyperlink r:id="rId11" w:history="1">
              <w:r w:rsidRPr="00E9110B">
                <w:rPr>
                  <w:rStyle w:val="Hyperlink"/>
                  <w:rFonts w:ascii="Arial" w:eastAsia="Microsoft GothicNeo Light" w:hAnsi="Arial" w:cs="Arial"/>
                  <w:color w:val="03407D" w:themeColor="hyperlink" w:themeShade="A6"/>
                </w:rPr>
                <w:t>ABN</w:t>
              </w:r>
            </w:hyperlink>
            <w:r w:rsidRPr="00797EA6">
              <w:rPr>
                <w:rFonts w:ascii="Arial" w:eastAsia="Microsoft GothicNeo Light" w:hAnsi="Arial" w:cs="Arial"/>
                <w:color w:val="6D7079"/>
              </w:rPr>
              <w:t>, value of good or service, percentage of contract value (</w:t>
            </w:r>
            <w:r w:rsidRPr="00797EA6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E.g. office furniture- desks and chairs, Office Supplies XYZ, 12 345 678 901, $5000, 2% of contract value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>)</w:t>
            </w:r>
          </w:p>
          <w:p w14:paraId="658059B9" w14:textId="77777777" w:rsidR="00204F90" w:rsidRDefault="00204F90" w:rsidP="002A0B61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7EBDD7A7" w14:textId="5B0EE552" w:rsidR="008B6866" w:rsidRDefault="008B6866" w:rsidP="002A0B61">
            <w:p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>Add or remove bullet points as necessary</w:t>
            </w:r>
          </w:p>
          <w:p w14:paraId="4A5EF775" w14:textId="38481C98" w:rsidR="00E52175" w:rsidRDefault="00E52175" w:rsidP="002A0B61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54071DF9" w14:textId="32C8906C" w:rsidR="008B6866" w:rsidRPr="00271728" w:rsidRDefault="00E52175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840142">
              <w:rPr>
                <w:rFonts w:ascii="Arial" w:eastAsia="Microsoft GothicNeo Light" w:hAnsi="Arial" w:cs="Arial"/>
                <w:color w:val="B81237"/>
              </w:rPr>
              <w:t xml:space="preserve">Number of SME </w:t>
            </w:r>
            <w:r w:rsidR="0068338F" w:rsidRPr="00840142">
              <w:rPr>
                <w:rFonts w:ascii="Arial" w:eastAsia="Microsoft GothicNeo Light" w:hAnsi="Arial" w:cs="Arial"/>
                <w:color w:val="B81237"/>
              </w:rPr>
              <w:t>subcontractors</w:t>
            </w:r>
            <w:r w:rsidRPr="00840142">
              <w:rPr>
                <w:rFonts w:ascii="Arial" w:eastAsia="Microsoft GothicNeo Light" w:hAnsi="Arial" w:cs="Arial"/>
                <w:color w:val="B81237"/>
              </w:rPr>
              <w:t xml:space="preserve">: </w:t>
            </w:r>
            <w:r w:rsidR="00840142" w:rsidRPr="00840142">
              <w:rPr>
                <w:rFonts w:ascii="Arial" w:eastAsia="Microsoft GothicNeo Light" w:hAnsi="Arial" w:cs="Arial"/>
                <w:color w:val="B81237"/>
              </w:rPr>
              <w:t xml:space="preserve">____ </w:t>
            </w:r>
          </w:p>
        </w:tc>
      </w:tr>
      <w:tr w:rsidR="008B6866" w:rsidRPr="00E9110B" w14:paraId="6AD3391B" w14:textId="77777777" w:rsidTr="00271728">
        <w:tc>
          <w:tcPr>
            <w:tcW w:w="3256" w:type="dxa"/>
          </w:tcPr>
          <w:p w14:paraId="4D862585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SME participation commitment</w:t>
            </w:r>
          </w:p>
        </w:tc>
        <w:tc>
          <w:tcPr>
            <w:tcW w:w="7200" w:type="dxa"/>
          </w:tcPr>
          <w:p w14:paraId="2E5A3C4E" w14:textId="6A34AF85" w:rsidR="008B6866" w:rsidRPr="00CB0081" w:rsidRDefault="008B6866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CB0081">
              <w:rPr>
                <w:rFonts w:ascii="Arial" w:eastAsia="Microsoft GothicNeo Light" w:hAnsi="Arial" w:cs="Arial"/>
                <w:color w:val="B81237"/>
              </w:rPr>
              <w:t>Estimated value of products/goods procured from SMEs: $</w:t>
            </w:r>
            <w:r w:rsidR="00CB0081" w:rsidRPr="00CB0081">
              <w:rPr>
                <w:rFonts w:ascii="Arial" w:eastAsia="Microsoft GothicNeo Light" w:hAnsi="Arial" w:cs="Arial"/>
                <w:color w:val="B81237"/>
              </w:rPr>
              <w:t>___</w:t>
            </w:r>
          </w:p>
          <w:p w14:paraId="56C83FC5" w14:textId="77777777" w:rsidR="008B6866" w:rsidRPr="00797EA6" w:rsidRDefault="008B6866" w:rsidP="002A0B61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  <w:r w:rsidRPr="00797EA6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Non labour components of contract</w:t>
            </w:r>
          </w:p>
          <w:p w14:paraId="357A27C2" w14:textId="77777777" w:rsidR="00E45A9F" w:rsidRDefault="00E45A9F" w:rsidP="002A0B61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5B4354B0" w14:textId="592A9254" w:rsidR="008B6866" w:rsidRPr="00CB0081" w:rsidRDefault="008B6866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CB0081">
              <w:rPr>
                <w:rFonts w:ascii="Arial" w:eastAsia="Microsoft GothicNeo Light" w:hAnsi="Arial" w:cs="Arial"/>
                <w:color w:val="B81237"/>
              </w:rPr>
              <w:t>Estimated value of services/labour procured from SMEs: $</w:t>
            </w:r>
            <w:r w:rsidR="00CB0081" w:rsidRPr="00CB0081">
              <w:rPr>
                <w:rFonts w:ascii="Arial" w:eastAsia="Microsoft GothicNeo Light" w:hAnsi="Arial" w:cs="Arial"/>
                <w:color w:val="B81237"/>
              </w:rPr>
              <w:t>___</w:t>
            </w:r>
          </w:p>
          <w:p w14:paraId="545F65DA" w14:textId="0A6F10A6" w:rsidR="008B6866" w:rsidRPr="00271728" w:rsidRDefault="008B6866" w:rsidP="002A0B61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  <w:r w:rsidRPr="00797EA6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All costs related to time spent by an employee or subcontractor in contract delivery</w:t>
            </w:r>
          </w:p>
        </w:tc>
      </w:tr>
      <w:tr w:rsidR="008B6866" w:rsidRPr="00E9110B" w14:paraId="6D29F310" w14:textId="77777777" w:rsidTr="00271728">
        <w:tc>
          <w:tcPr>
            <w:tcW w:w="3256" w:type="dxa"/>
          </w:tcPr>
          <w:p w14:paraId="4442A3A4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SME participation percentage</w:t>
            </w:r>
          </w:p>
        </w:tc>
        <w:tc>
          <w:tcPr>
            <w:tcW w:w="7200" w:type="dxa"/>
          </w:tcPr>
          <w:p w14:paraId="6B2B09F5" w14:textId="66EAC025" w:rsidR="008B6866" w:rsidRPr="00CB0081" w:rsidRDefault="008B6866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CB0081">
              <w:rPr>
                <w:rFonts w:ascii="Arial" w:eastAsia="Microsoft GothicNeo Light" w:hAnsi="Arial" w:cs="Arial"/>
                <w:color w:val="B81237"/>
              </w:rPr>
              <w:t>Percentage of contract spend estimated to be with SMEs: __%</w:t>
            </w:r>
          </w:p>
        </w:tc>
      </w:tr>
    </w:tbl>
    <w:p w14:paraId="61B77FF9" w14:textId="6FD6D099" w:rsidR="008B6866" w:rsidRDefault="008B6866" w:rsidP="008B6866">
      <w:pPr>
        <w:rPr>
          <w:rFonts w:ascii="Arial" w:eastAsia="Microsoft GothicNeo Light" w:hAnsi="Arial" w:cs="Arial"/>
          <w:highlight w:val="yellow"/>
        </w:rPr>
      </w:pPr>
    </w:p>
    <w:p w14:paraId="1F0D5E64" w14:textId="15F15416" w:rsidR="00376662" w:rsidRPr="00003A3C" w:rsidRDefault="006B20F2" w:rsidP="00003A3C">
      <w:pPr>
        <w:pStyle w:val="ListParagraph"/>
        <w:numPr>
          <w:ilvl w:val="0"/>
          <w:numId w:val="20"/>
        </w:numPr>
        <w:rPr>
          <w:rFonts w:ascii="Arial" w:eastAsia="Microsoft GothicNeo Light" w:hAnsi="Arial" w:cs="Arial"/>
          <w:b/>
          <w:bCs/>
        </w:rPr>
      </w:pPr>
      <w:r w:rsidRPr="00003A3C">
        <w:rPr>
          <w:rFonts w:ascii="Arial" w:eastAsia="Microsoft GothicNeo Light" w:hAnsi="Arial" w:cs="Arial"/>
          <w:b/>
          <w:bCs/>
        </w:rPr>
        <w:t>SUSTAINABILITY COMMITMENTS</w:t>
      </w:r>
    </w:p>
    <w:p w14:paraId="1A42A0A9" w14:textId="77777777" w:rsidR="00E516DC" w:rsidRDefault="00E516DC" w:rsidP="00E516DC">
      <w:pPr>
        <w:pStyle w:val="ListParagraph"/>
        <w:ind w:left="1080"/>
        <w:rPr>
          <w:rFonts w:ascii="Arial" w:hAnsi="Arial" w:cs="Arial"/>
          <w:b/>
          <w:bCs/>
        </w:rPr>
      </w:pPr>
    </w:p>
    <w:p w14:paraId="6C18BEF6" w14:textId="7D0611A9" w:rsidR="001500B1" w:rsidRPr="00E516DC" w:rsidRDefault="00E516DC" w:rsidP="00E516D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E516DC">
        <w:rPr>
          <w:rFonts w:ascii="Arial" w:hAnsi="Arial" w:cs="Arial"/>
          <w:b/>
          <w:bCs/>
        </w:rPr>
        <w:t>Sustainability outcomes</w:t>
      </w:r>
      <w:r w:rsidR="007D0C09">
        <w:rPr>
          <w:rFonts w:ascii="Arial" w:hAnsi="Arial" w:cs="Arial"/>
          <w:b/>
          <w:bCs/>
        </w:rPr>
        <w:t xml:space="preserve"> (Optional)</w:t>
      </w:r>
    </w:p>
    <w:p w14:paraId="0856E7B4" w14:textId="77777777" w:rsidR="00FD0DB4" w:rsidRPr="007671B2" w:rsidRDefault="00FD0DB4" w:rsidP="00FD0DB4">
      <w:pPr>
        <w:rPr>
          <w:rFonts w:ascii="Arial" w:eastAsia="Microsoft GothicNeo Light" w:hAnsi="Arial" w:cs="Arial"/>
        </w:rPr>
      </w:pPr>
      <w:r>
        <w:rPr>
          <w:rFonts w:ascii="Arial" w:eastAsia="Microsoft GothicNeo Light" w:hAnsi="Arial" w:cs="Arial"/>
        </w:rPr>
        <w:t>P</w:t>
      </w:r>
      <w:r w:rsidRPr="003158A9">
        <w:rPr>
          <w:rFonts w:ascii="Arial" w:eastAsia="Microsoft GothicNeo Light" w:hAnsi="Arial" w:cs="Arial"/>
        </w:rPr>
        <w:t>lease fill out as many fields as possible,</w:t>
      </w:r>
      <w:r>
        <w:rPr>
          <w:rFonts w:ascii="Arial" w:eastAsia="Microsoft GothicNeo Light" w:hAnsi="Arial" w:cs="Arial"/>
        </w:rPr>
        <w:t xml:space="preserve"> </w:t>
      </w:r>
      <w:r w:rsidRPr="003158A9">
        <w:rPr>
          <w:rFonts w:ascii="Arial" w:eastAsia="Microsoft GothicNeo Light" w:hAnsi="Arial" w:cs="Arial"/>
        </w:rPr>
        <w:t>if there are opportunities</w:t>
      </w:r>
      <w:r>
        <w:rPr>
          <w:rFonts w:ascii="Arial" w:eastAsia="Microsoft GothicNeo Light" w:hAnsi="Arial" w:cs="Arial"/>
        </w:rPr>
        <w:t xml:space="preserve"> for other sustainability commitments in the contract</w:t>
      </w:r>
      <w:r w:rsidRPr="003158A9">
        <w:rPr>
          <w:rFonts w:ascii="Arial" w:eastAsia="Microsoft GothicNeo Light" w:hAnsi="Arial" w:cs="Arial"/>
        </w:rPr>
        <w:t>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FD0DB4" w:rsidRPr="00E9110B" w14:paraId="48AAD308" w14:textId="77777777" w:rsidTr="0084579B">
        <w:tc>
          <w:tcPr>
            <w:tcW w:w="10456" w:type="dxa"/>
            <w:gridSpan w:val="2"/>
            <w:shd w:val="clear" w:color="auto" w:fill="0085B3"/>
          </w:tcPr>
          <w:p w14:paraId="6C7B1393" w14:textId="17D279E5" w:rsidR="00FD0DB4" w:rsidRPr="0084579B" w:rsidRDefault="00FD0DB4">
            <w:pPr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</w:pPr>
            <w:r w:rsidRPr="00E9110B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Sustainability Commitments</w:t>
            </w:r>
            <w:r w:rsidR="0084579B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 (Optional) </w:t>
            </w:r>
          </w:p>
        </w:tc>
      </w:tr>
      <w:tr w:rsidR="00FD0DB4" w:rsidRPr="00E9110B" w14:paraId="41E1845B" w14:textId="77777777" w:rsidTr="0084579B">
        <w:tc>
          <w:tcPr>
            <w:tcW w:w="3256" w:type="dxa"/>
          </w:tcPr>
          <w:p w14:paraId="5C6EB1A5" w14:textId="77777777" w:rsidR="00FD0DB4" w:rsidRPr="00925C1A" w:rsidRDefault="00FD0DB4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Support of the government’s economic, ethical, environment and social priorities</w:t>
            </w:r>
          </w:p>
        </w:tc>
        <w:tc>
          <w:tcPr>
            <w:tcW w:w="7200" w:type="dxa"/>
          </w:tcPr>
          <w:p w14:paraId="5ED830A7" w14:textId="77777777" w:rsidR="00FD0DB4" w:rsidRPr="00797EA6" w:rsidRDefault="00FD0DB4">
            <w:p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 xml:space="preserve">Indication of </w:t>
            </w:r>
            <w:r>
              <w:rPr>
                <w:rFonts w:ascii="Arial" w:eastAsia="Microsoft GothicNeo Light" w:hAnsi="Arial" w:cs="Arial"/>
                <w:color w:val="6D7079"/>
              </w:rPr>
              <w:t xml:space="preserve">how to meet 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 xml:space="preserve">the </w:t>
            </w:r>
            <w:r>
              <w:rPr>
                <w:rFonts w:ascii="Arial" w:eastAsia="Microsoft GothicNeo Light" w:hAnsi="Arial" w:cs="Arial"/>
                <w:color w:val="6D7079"/>
              </w:rPr>
              <w:t xml:space="preserve">government’s 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>economic, ethical, environmental and social priorities</w:t>
            </w:r>
            <w:r>
              <w:rPr>
                <w:rFonts w:ascii="Arial" w:eastAsia="Microsoft GothicNeo Light" w:hAnsi="Arial" w:cs="Arial"/>
                <w:color w:val="6D7079"/>
              </w:rPr>
              <w:t xml:space="preserve">. This may 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>includ</w:t>
            </w:r>
            <w:r>
              <w:rPr>
                <w:rFonts w:ascii="Arial" w:eastAsia="Microsoft GothicNeo Light" w:hAnsi="Arial" w:cs="Arial"/>
                <w:color w:val="6D7079"/>
              </w:rPr>
              <w:t>e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>:</w:t>
            </w:r>
          </w:p>
          <w:p w14:paraId="26CF584D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C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reation of jobs in NSW (where possible)</w:t>
            </w:r>
          </w:p>
          <w:p w14:paraId="7B7B4F72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D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eveloping and sustaining NSW industry capabilities, including through supporting people to gain in-demand or relevant skills, providing relevant skills and training opportunities and employing trainees or apprentices in NSW</w:t>
            </w:r>
          </w:p>
          <w:p w14:paraId="44A3C193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S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upporting remote and regional communities, such as through employment opportunities, upskilling and training</w:t>
            </w:r>
          </w:p>
          <w:p w14:paraId="5945F34D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I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ndustry development, including sharing knowledge, skills and technology</w:t>
            </w:r>
          </w:p>
          <w:p w14:paraId="6B93B513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P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roductivity benefits, including the creation of innovative practices, products and supply chains</w:t>
            </w:r>
          </w:p>
          <w:p w14:paraId="1C968D85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A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boriginal participation (e.g. Aboriginal-owned businesses in the supply chain or FTE opportunities for Aboriginal people)</w:t>
            </w:r>
          </w:p>
          <w:p w14:paraId="56BFE548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lastRenderedPageBreak/>
              <w:t>S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upplier commitments to prevent or minimise the risk of modern slavery in their supply chain</w:t>
            </w:r>
          </w:p>
          <w:p w14:paraId="1ACBDD51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C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apital investment</w:t>
            </w:r>
          </w:p>
          <w:p w14:paraId="19F61DF5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I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nitiatives to increase resource efficiency and reduce waste</w:t>
            </w:r>
          </w:p>
          <w:p w14:paraId="11E7F5F5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P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 xml:space="preserve">articipation of social enterprises or disability employment organisations in the supply chain </w:t>
            </w:r>
          </w:p>
          <w:p w14:paraId="0AD36317" w14:textId="77777777" w:rsidR="00FD0DB4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L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ease real estate in a number of states and cities which are green star rated</w:t>
            </w:r>
          </w:p>
          <w:p w14:paraId="6A8D2DD6" w14:textId="77777777" w:rsidR="00FD0DB4" w:rsidRPr="00AB0BEC" w:rsidRDefault="00FD0DB4">
            <w:pPr>
              <w:pStyle w:val="ListParagraph"/>
              <w:numPr>
                <w:ilvl w:val="0"/>
                <w:numId w:val="17"/>
              </w:numPr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U</w:t>
            </w:r>
            <w:r w:rsidRPr="00AB0BEC">
              <w:rPr>
                <w:rFonts w:ascii="Arial" w:eastAsia="Microsoft GothicNeo Light" w:hAnsi="Arial" w:cs="Arial"/>
                <w:color w:val="6D7079"/>
              </w:rPr>
              <w:t>sing goods and services from a business that provides services of persons with a disability</w:t>
            </w:r>
          </w:p>
          <w:p w14:paraId="45246BB2" w14:textId="77777777" w:rsidR="00FD0DB4" w:rsidRDefault="00FD0DB4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55AF51CA" w14:textId="2DD38FA7" w:rsidR="00FD0DB4" w:rsidRPr="008701DA" w:rsidRDefault="00FD0DB4">
            <w:p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>Add or remove bullet points as necessary</w:t>
            </w:r>
          </w:p>
        </w:tc>
      </w:tr>
    </w:tbl>
    <w:p w14:paraId="6796D441" w14:textId="77777777" w:rsidR="00BC094B" w:rsidRDefault="00BC094B" w:rsidP="00BC094B">
      <w:pPr>
        <w:pStyle w:val="ListParagraph"/>
        <w:ind w:left="1080"/>
        <w:rPr>
          <w:rFonts w:ascii="Arial" w:eastAsia="Microsoft GothicNeo Light" w:hAnsi="Arial" w:cs="Arial"/>
          <w:b/>
          <w:bCs/>
        </w:rPr>
      </w:pPr>
    </w:p>
    <w:p w14:paraId="10E75695" w14:textId="393417FB" w:rsidR="00003A3C" w:rsidRPr="00BC094B" w:rsidRDefault="00003A3C" w:rsidP="00BC094B">
      <w:pPr>
        <w:pStyle w:val="ListParagraph"/>
        <w:numPr>
          <w:ilvl w:val="0"/>
          <w:numId w:val="23"/>
        </w:numPr>
        <w:rPr>
          <w:rFonts w:ascii="Arial" w:eastAsia="Microsoft GothicNeo Light" w:hAnsi="Arial" w:cs="Arial"/>
          <w:b/>
          <w:bCs/>
        </w:rPr>
      </w:pPr>
      <w:r w:rsidRPr="00BC094B">
        <w:rPr>
          <w:rFonts w:ascii="Arial" w:eastAsia="Microsoft GothicNeo Light" w:hAnsi="Arial" w:cs="Arial"/>
          <w:b/>
          <w:bCs/>
        </w:rPr>
        <w:t>Local Participation</w:t>
      </w:r>
    </w:p>
    <w:p w14:paraId="54DA8C34" w14:textId="482B3A36" w:rsidR="0085742D" w:rsidRPr="00FD60D2" w:rsidRDefault="00A05FC3" w:rsidP="00376662">
      <w:pPr>
        <w:rPr>
          <w:rFonts w:ascii="Arial" w:eastAsia="Microsoft GothicNeo Light" w:hAnsi="Arial" w:cs="Arial"/>
        </w:rPr>
      </w:pPr>
      <w:r>
        <w:rPr>
          <w:rFonts w:ascii="Arial" w:eastAsia="Microsoft GothicNeo Light" w:hAnsi="Arial" w:cs="Arial"/>
        </w:rPr>
        <w:t>Please complete as many fields as possible, including</w:t>
      </w:r>
      <w:r w:rsidRPr="00A05FC3">
        <w:rPr>
          <w:rFonts w:ascii="Arial" w:eastAsia="Microsoft GothicNeo Light" w:hAnsi="Arial" w:cs="Arial"/>
        </w:rPr>
        <w:t xml:space="preserve"> </w:t>
      </w:r>
      <w:r w:rsidRPr="003158A9">
        <w:rPr>
          <w:rFonts w:ascii="Arial" w:eastAsia="Microsoft GothicNeo Light" w:hAnsi="Arial" w:cs="Arial"/>
        </w:rPr>
        <w:t>if there are opportunities</w:t>
      </w:r>
      <w:r>
        <w:rPr>
          <w:rFonts w:ascii="Arial" w:eastAsia="Microsoft GothicNeo Light" w:hAnsi="Arial" w:cs="Arial"/>
        </w:rPr>
        <w:t xml:space="preserve"> for local content in the contract</w:t>
      </w:r>
      <w:r w:rsidRPr="003158A9">
        <w:rPr>
          <w:rFonts w:ascii="Arial" w:eastAsia="Microsoft GothicNeo Light" w:hAnsi="Arial" w:cs="Arial"/>
        </w:rPr>
        <w:t>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64080F" w:rsidRPr="00E9110B" w14:paraId="4D55213D" w14:textId="77777777" w:rsidTr="00457AA8">
        <w:tc>
          <w:tcPr>
            <w:tcW w:w="10456" w:type="dxa"/>
            <w:gridSpan w:val="2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14:paraId="6B2935F0" w14:textId="25ED1583" w:rsidR="0064080F" w:rsidRPr="00457AA8" w:rsidRDefault="0064080F" w:rsidP="0064080F">
            <w:pPr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</w:pPr>
            <w:r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Local </w:t>
            </w:r>
            <w:r w:rsidR="00003A3C"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Participation </w:t>
            </w:r>
            <w:r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Commitments (where possible)</w:t>
            </w:r>
          </w:p>
          <w:p w14:paraId="14EC6E6E" w14:textId="63E5E977" w:rsidR="0064080F" w:rsidRPr="00457AA8" w:rsidRDefault="0064080F" w:rsidP="0064080F">
            <w:pPr>
              <w:rPr>
                <w:rFonts w:ascii="Arial" w:eastAsia="Microsoft GothicNeo Light" w:hAnsi="Arial" w:cs="Arial"/>
                <w:color w:val="FFFFFF" w:themeColor="background1"/>
                <w:highlight w:val="yellow"/>
              </w:rPr>
            </w:pPr>
            <w:r w:rsidRPr="000B4415">
              <w:rPr>
                <w:rFonts w:ascii="Arial" w:eastAsia="Microsoft GothicNeo Light" w:hAnsi="Arial" w:cs="Arial"/>
                <w:color w:val="FFFFFF" w:themeColor="background1"/>
              </w:rPr>
              <w:t>Note:</w:t>
            </w:r>
            <w:r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 </w:t>
            </w:r>
            <w:r w:rsidRPr="000B4415">
              <w:rPr>
                <w:rFonts w:ascii="Arial" w:eastAsia="Microsoft GothicNeo Light" w:hAnsi="Arial" w:cs="Arial"/>
                <w:color w:val="FFFFFF" w:themeColor="background1"/>
              </w:rPr>
              <w:t>For the purpose of the SME and Local Participation Plan, local content is defined as: goods produced, services provided, and labour supplied by the NSW industry</w:t>
            </w:r>
          </w:p>
        </w:tc>
      </w:tr>
      <w:tr w:rsidR="00A9280C" w:rsidRPr="00E9110B" w14:paraId="19AC7BE2" w14:textId="77777777" w:rsidTr="00457AA8">
        <w:tc>
          <w:tcPr>
            <w:tcW w:w="3256" w:type="dxa"/>
          </w:tcPr>
          <w:p w14:paraId="6E8F9C89" w14:textId="246342F2" w:rsidR="00A9280C" w:rsidRPr="00E9110B" w:rsidRDefault="00A9280C" w:rsidP="00A9280C">
            <w:pPr>
              <w:rPr>
                <w:rFonts w:ascii="Arial" w:eastAsia="Microsoft GothicNeo Light" w:hAnsi="Arial" w:cs="Arial"/>
              </w:rPr>
            </w:pPr>
            <w:r>
              <w:rPr>
                <w:rFonts w:ascii="Arial" w:eastAsia="Microsoft GothicNeo Light" w:hAnsi="Arial" w:cs="Arial"/>
              </w:rPr>
              <w:t>NSW jobs</w:t>
            </w:r>
          </w:p>
        </w:tc>
        <w:tc>
          <w:tcPr>
            <w:tcW w:w="7200" w:type="dxa"/>
          </w:tcPr>
          <w:p w14:paraId="09E10C96" w14:textId="4AC4932A" w:rsidR="00A9280C" w:rsidRPr="009E046B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D71AD8">
              <w:rPr>
                <w:rFonts w:ascii="Arial" w:eastAsia="Microsoft GothicNeo Light" w:hAnsi="Arial" w:cs="Arial"/>
                <w:color w:val="B81237"/>
              </w:rPr>
              <w:t>Number of FTEs in NSW (where possible):</w:t>
            </w:r>
            <w:r w:rsidR="009E046B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Pr="00D71AD8">
              <w:rPr>
                <w:rFonts w:ascii="Arial" w:eastAsia="Microsoft GothicNeo Light" w:hAnsi="Arial" w:cs="Arial"/>
                <w:color w:val="B81237"/>
              </w:rPr>
              <w:t>___</w:t>
            </w:r>
          </w:p>
        </w:tc>
      </w:tr>
      <w:tr w:rsidR="00A9280C" w:rsidRPr="00E9110B" w14:paraId="48280948" w14:textId="77777777" w:rsidTr="00457AA8">
        <w:tc>
          <w:tcPr>
            <w:tcW w:w="3256" w:type="dxa"/>
          </w:tcPr>
          <w:p w14:paraId="09195915" w14:textId="6B364D98" w:rsidR="00A9280C" w:rsidRPr="00E9110B" w:rsidRDefault="00A9280C" w:rsidP="00A9280C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NSW content value</w:t>
            </w:r>
          </w:p>
        </w:tc>
        <w:tc>
          <w:tcPr>
            <w:tcW w:w="7200" w:type="dxa"/>
          </w:tcPr>
          <w:p w14:paraId="1D4BBA48" w14:textId="77777777" w:rsidR="00A9280C" w:rsidRPr="004070D9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4070D9">
              <w:rPr>
                <w:rFonts w:ascii="Arial" w:eastAsia="Microsoft GothicNeo Light" w:hAnsi="Arial" w:cs="Arial"/>
                <w:color w:val="B81237"/>
              </w:rPr>
              <w:t>Total estimated value of products/goods procured in NSW (where possible): $</w:t>
            </w:r>
          </w:p>
          <w:p w14:paraId="7D360B95" w14:textId="77777777" w:rsidR="00A9280C" w:rsidRPr="00797EA6" w:rsidRDefault="00A9280C" w:rsidP="00A9280C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  <w:r w:rsidRPr="00797EA6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Non labour components of contract (detailed above)</w:t>
            </w:r>
          </w:p>
          <w:p w14:paraId="1D675282" w14:textId="77777777" w:rsidR="00A9280C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1FD516FA" w14:textId="77777777" w:rsidR="00A9280C" w:rsidRPr="004070D9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4070D9">
              <w:rPr>
                <w:rFonts w:ascii="Arial" w:eastAsia="Microsoft GothicNeo Light" w:hAnsi="Arial" w:cs="Arial"/>
                <w:color w:val="B81237"/>
              </w:rPr>
              <w:t>Total estimated value of services/labour procured in NSW (where possible): $</w:t>
            </w:r>
          </w:p>
          <w:p w14:paraId="4CDF2ED0" w14:textId="77777777" w:rsidR="00A9280C" w:rsidRDefault="00A9280C" w:rsidP="00A9280C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  <w:r w:rsidRPr="00797EA6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All costs related to time spent by an employee</w:t>
            </w:r>
            <w: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 xml:space="preserve"> </w:t>
            </w:r>
            <w:r w:rsidRPr="00797EA6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in contract delivery</w:t>
            </w:r>
          </w:p>
          <w:p w14:paraId="2913D208" w14:textId="77777777" w:rsidR="00A9280C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786D4908" w14:textId="77777777" w:rsidR="00A9280C" w:rsidRPr="00797EA6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>List of goods and services opportunities for NSW businesses:</w:t>
            </w:r>
          </w:p>
          <w:p w14:paraId="1397A6BA" w14:textId="77777777" w:rsidR="00A9280C" w:rsidRDefault="00A9280C" w:rsidP="00A9280C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Microsoft GothicNeo Light" w:hAnsi="Arial" w:cs="Arial"/>
                <w:color w:val="6D7079"/>
              </w:rPr>
            </w:pPr>
            <w:r w:rsidRPr="00AB0BEC">
              <w:rPr>
                <w:rFonts w:ascii="Arial" w:eastAsia="Microsoft GothicNeo Light" w:hAnsi="Arial" w:cs="Arial"/>
                <w:color w:val="6D7079"/>
              </w:rPr>
              <w:t>Detail of good or service to be procured from a NSW business, value of good or service</w:t>
            </w:r>
          </w:p>
          <w:p w14:paraId="3BE3F9EC" w14:textId="77777777" w:rsidR="00A9280C" w:rsidRDefault="00A9280C" w:rsidP="00A9280C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Microsoft GothicNeo Light" w:hAnsi="Arial" w:cs="Arial"/>
                <w:color w:val="6D7079"/>
              </w:rPr>
            </w:pPr>
            <w:r w:rsidRPr="00AB0BEC">
              <w:rPr>
                <w:rFonts w:ascii="Arial" w:eastAsia="Microsoft GothicNeo Light" w:hAnsi="Arial" w:cs="Arial"/>
                <w:color w:val="6D7079"/>
              </w:rPr>
              <w:t>Detail of good or service to be procured from a NSW business, value of good or service</w:t>
            </w:r>
            <w:r w:rsidRPr="00AB0BEC" w:rsidDel="00D415F4">
              <w:rPr>
                <w:rFonts w:ascii="Arial" w:eastAsia="Microsoft GothicNeo Light" w:hAnsi="Arial" w:cs="Arial"/>
                <w:color w:val="6D7079"/>
              </w:rPr>
              <w:t xml:space="preserve"> </w:t>
            </w:r>
          </w:p>
          <w:p w14:paraId="33F7B019" w14:textId="77777777" w:rsidR="00A9280C" w:rsidRPr="00AB0BEC" w:rsidRDefault="00A9280C" w:rsidP="00A9280C">
            <w:pPr>
              <w:pStyle w:val="ListParagraph"/>
              <w:numPr>
                <w:ilvl w:val="0"/>
                <w:numId w:val="18"/>
              </w:numPr>
              <w:rPr>
                <w:rFonts w:ascii="Arial" w:eastAsia="Microsoft GothicNeo Light" w:hAnsi="Arial" w:cs="Arial"/>
                <w:color w:val="6D7079"/>
              </w:rPr>
            </w:pPr>
            <w:r w:rsidRPr="00AB0BEC">
              <w:rPr>
                <w:rFonts w:ascii="Arial" w:eastAsia="Microsoft GothicNeo Light" w:hAnsi="Arial" w:cs="Arial"/>
                <w:color w:val="6D7079"/>
              </w:rPr>
              <w:t>Detail of good or service to be procured from a NSW business, value of good or service</w:t>
            </w:r>
            <w:r w:rsidRPr="00AB0BEC" w:rsidDel="00D415F4">
              <w:rPr>
                <w:rFonts w:ascii="Arial" w:eastAsia="Microsoft GothicNeo Light" w:hAnsi="Arial" w:cs="Arial"/>
                <w:color w:val="6D7079"/>
              </w:rPr>
              <w:t xml:space="preserve"> </w:t>
            </w:r>
          </w:p>
          <w:p w14:paraId="402B6EFF" w14:textId="77777777" w:rsidR="00A9280C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4860E46D" w14:textId="4FAFA937" w:rsidR="00A9280C" w:rsidRPr="009E046B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>Add or remove bullet points as necessary</w:t>
            </w:r>
          </w:p>
        </w:tc>
      </w:tr>
      <w:tr w:rsidR="00A9280C" w:rsidRPr="00E9110B" w14:paraId="427ACF72" w14:textId="77777777" w:rsidTr="00457AA8">
        <w:tc>
          <w:tcPr>
            <w:tcW w:w="3256" w:type="dxa"/>
          </w:tcPr>
          <w:p w14:paraId="42F8E746" w14:textId="4ABB4394" w:rsidR="00A9280C" w:rsidRPr="00E9110B" w:rsidRDefault="00A9280C" w:rsidP="00A9280C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 xml:space="preserve">NSW Capital </w:t>
            </w:r>
            <w:r w:rsidR="003D6BAD">
              <w:rPr>
                <w:rFonts w:ascii="Arial" w:eastAsia="Microsoft GothicNeo Light" w:hAnsi="Arial" w:cs="Arial"/>
              </w:rPr>
              <w:t>Expenditure</w:t>
            </w:r>
          </w:p>
        </w:tc>
        <w:tc>
          <w:tcPr>
            <w:tcW w:w="7200" w:type="dxa"/>
          </w:tcPr>
          <w:p w14:paraId="606899DC" w14:textId="1925B02F" w:rsidR="00A9280C" w:rsidRPr="009E046B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4070D9">
              <w:rPr>
                <w:rFonts w:ascii="Arial" w:eastAsia="Microsoft GothicNeo Light" w:hAnsi="Arial" w:cs="Arial"/>
                <w:color w:val="B81237"/>
              </w:rPr>
              <w:t xml:space="preserve">Estimated value of capital </w:t>
            </w:r>
            <w:r w:rsidR="003D6BAD" w:rsidRPr="004070D9">
              <w:rPr>
                <w:rFonts w:ascii="Arial" w:eastAsia="Microsoft GothicNeo Light" w:hAnsi="Arial" w:cs="Arial"/>
                <w:color w:val="B81237"/>
              </w:rPr>
              <w:t>expenditure</w:t>
            </w:r>
            <w:r w:rsidRPr="004070D9">
              <w:rPr>
                <w:rFonts w:ascii="Arial" w:eastAsia="Microsoft GothicNeo Light" w:hAnsi="Arial" w:cs="Arial"/>
                <w:color w:val="B81237"/>
              </w:rPr>
              <w:t xml:space="preserve"> in NSW (where possible): $</w:t>
            </w:r>
          </w:p>
          <w:p w14:paraId="40597218" w14:textId="7B091475" w:rsidR="00A9280C" w:rsidRPr="00271728" w:rsidRDefault="00A9280C" w:rsidP="00A9280C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  <w:r w:rsidRPr="00AE2D99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 xml:space="preserve">This figure is separate from your tender value. It is the total value of capital investment (spend by your business), for example building, leasing or procuring infrastructure that benefit </w:t>
            </w:r>
            <w:r w:rsidR="006E73D2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NSW</w:t>
            </w:r>
            <w:r w:rsidRPr="00AE2D99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 xml:space="preserve"> communities. Either purchased in</w:t>
            </w:r>
            <w: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 xml:space="preserve"> NSW </w:t>
            </w:r>
            <w:r w:rsidRPr="00AE2D99"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  <w:t>or to be retained in the state and to be used as part of the contract delivery. Previously purchased assets are to be calculated at a depreciated value.</w:t>
            </w:r>
          </w:p>
        </w:tc>
      </w:tr>
    </w:tbl>
    <w:p w14:paraId="2FD6D1CE" w14:textId="77777777" w:rsidR="004F482C" w:rsidRDefault="004F482C" w:rsidP="004F482C">
      <w:pPr>
        <w:pStyle w:val="ListParagraph"/>
        <w:ind w:left="1080"/>
        <w:rPr>
          <w:rFonts w:ascii="Arial" w:eastAsia="Microsoft GothicNeo Light" w:hAnsi="Arial" w:cs="Arial"/>
          <w:b/>
          <w:bCs/>
        </w:rPr>
      </w:pPr>
    </w:p>
    <w:sectPr w:rsidR="004F482C" w:rsidSect="00C97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5534" w14:textId="77777777" w:rsidR="00B61EC2" w:rsidRDefault="00B61EC2" w:rsidP="00845D43">
      <w:pPr>
        <w:spacing w:after="0" w:line="240" w:lineRule="auto"/>
      </w:pPr>
      <w:r>
        <w:separator/>
      </w:r>
    </w:p>
  </w:endnote>
  <w:endnote w:type="continuationSeparator" w:id="0">
    <w:p w14:paraId="543062D8" w14:textId="77777777" w:rsidR="00B61EC2" w:rsidRDefault="00B61EC2" w:rsidP="00845D43">
      <w:pPr>
        <w:spacing w:after="0" w:line="240" w:lineRule="auto"/>
      </w:pPr>
      <w:r>
        <w:continuationSeparator/>
      </w:r>
    </w:p>
  </w:endnote>
  <w:endnote w:type="continuationNotice" w:id="1">
    <w:p w14:paraId="221E6783" w14:textId="77777777" w:rsidR="00B61EC2" w:rsidRDefault="00B61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GothicNeo Light">
    <w:altName w:val="Microsoft GothicNeo Light"/>
    <w:charset w:val="81"/>
    <w:family w:val="swiss"/>
    <w:pitch w:val="variable"/>
    <w:sig w:usb0="800002BF" w:usb1="29D7A47B" w:usb2="00000010" w:usb3="00000000" w:csb0="0029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B26" w14:textId="65449D35" w:rsidR="00845D43" w:rsidRDefault="00993F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144FDAEA" wp14:editId="487D23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76FC5" w14:textId="3557A286" w:rsidR="00993FC2" w:rsidRPr="00993FC2" w:rsidRDefault="00993F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F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FDA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59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1076FC5" w14:textId="3557A286" w:rsidR="00993FC2" w:rsidRPr="00993FC2" w:rsidRDefault="00993F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F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80E" w14:textId="3259AD99" w:rsidR="00845D43" w:rsidRDefault="00993F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35659CD3" wp14:editId="270C49F6">
              <wp:simplePos x="4572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F62EB" w14:textId="7132B3F9" w:rsidR="00993FC2" w:rsidRPr="00993FC2" w:rsidRDefault="00993F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F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59C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69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96F62EB" w14:textId="7132B3F9" w:rsidR="00993FC2" w:rsidRPr="00993FC2" w:rsidRDefault="00993F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F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D8BC" w14:textId="26DF8D01" w:rsidR="00845D43" w:rsidRDefault="00993F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693131A2" wp14:editId="465203CB">
              <wp:simplePos x="4572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A13BE" w14:textId="21945523" w:rsidR="00993FC2" w:rsidRPr="00993FC2" w:rsidRDefault="00993F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F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131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648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4BA13BE" w14:textId="21945523" w:rsidR="00993FC2" w:rsidRPr="00993FC2" w:rsidRDefault="00993F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F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4AD7" w14:textId="77777777" w:rsidR="00B61EC2" w:rsidRDefault="00B61EC2" w:rsidP="00845D43">
      <w:pPr>
        <w:spacing w:after="0" w:line="240" w:lineRule="auto"/>
      </w:pPr>
      <w:r>
        <w:separator/>
      </w:r>
    </w:p>
  </w:footnote>
  <w:footnote w:type="continuationSeparator" w:id="0">
    <w:p w14:paraId="4886B4B2" w14:textId="77777777" w:rsidR="00B61EC2" w:rsidRDefault="00B61EC2" w:rsidP="00845D43">
      <w:pPr>
        <w:spacing w:after="0" w:line="240" w:lineRule="auto"/>
      </w:pPr>
      <w:r>
        <w:continuationSeparator/>
      </w:r>
    </w:p>
  </w:footnote>
  <w:footnote w:type="continuationNotice" w:id="1">
    <w:p w14:paraId="09882BB3" w14:textId="77777777" w:rsidR="00B61EC2" w:rsidRDefault="00B61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E3B" w14:textId="044BA1D2" w:rsidR="00845D43" w:rsidRDefault="00993F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48B9F8C" wp14:editId="6F54DDE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BE237" w14:textId="1CA21E7E" w:rsidR="00993FC2" w:rsidRPr="00993FC2" w:rsidRDefault="00993F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F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B9F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57BE237" w14:textId="1CA21E7E" w:rsidR="00993FC2" w:rsidRPr="00993FC2" w:rsidRDefault="00993F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F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089" w14:textId="7C77B1CD" w:rsidR="00845D43" w:rsidRDefault="00993FC2" w:rsidP="003971A6">
    <w:pPr>
      <w:pStyle w:val="Header"/>
      <w:tabs>
        <w:tab w:val="clear" w:pos="4513"/>
        <w:tab w:val="clear" w:pos="9026"/>
        <w:tab w:val="right" w:pos="10466"/>
      </w:tabs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16ED054E" wp14:editId="1DD97F3D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768FE" w14:textId="0AE3C2C0" w:rsidR="00993FC2" w:rsidRPr="00993FC2" w:rsidRDefault="00993F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F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D05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8D768FE" w14:textId="0AE3C2C0" w:rsidR="00993FC2" w:rsidRPr="00993FC2" w:rsidRDefault="00993F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F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29801079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62F18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04033" o:spid="_x0000_s1025" type="#_x0000_t136" style="position:absolute;margin-left:0;margin-top:0;width:536.55pt;height:201.2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003971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18B" w14:textId="312FEC99" w:rsidR="00845D43" w:rsidRDefault="00993FC2" w:rsidP="00993F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6948021" wp14:editId="02201BE7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0457B" w14:textId="1EA663CA" w:rsidR="00993FC2" w:rsidRPr="00993FC2" w:rsidRDefault="00993F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F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48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AF0457B" w14:textId="1EA663CA" w:rsidR="00993FC2" w:rsidRPr="00993FC2" w:rsidRDefault="00993F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F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72B4">
      <w:rPr>
        <w:noProof/>
      </w:rPr>
      <w:drawing>
        <wp:inline distT="0" distB="0" distL="0" distR="0" wp14:anchorId="3C3C931E" wp14:editId="7AE4ADC0">
          <wp:extent cx="1388386" cy="1199270"/>
          <wp:effectExtent l="0" t="0" r="2540" b="1270"/>
          <wp:docPr id="1" name="Picture 1" descr="Logo, 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NSW Govern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784" cy="12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D0C"/>
    <w:multiLevelType w:val="hybridMultilevel"/>
    <w:tmpl w:val="BF0A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0F24"/>
    <w:multiLevelType w:val="hybridMultilevel"/>
    <w:tmpl w:val="121E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C88"/>
    <w:multiLevelType w:val="hybridMultilevel"/>
    <w:tmpl w:val="1762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CD7"/>
    <w:multiLevelType w:val="hybridMultilevel"/>
    <w:tmpl w:val="55DE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105F"/>
    <w:multiLevelType w:val="hybridMultilevel"/>
    <w:tmpl w:val="6D70F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35D6"/>
    <w:multiLevelType w:val="hybridMultilevel"/>
    <w:tmpl w:val="2D9E5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1CF"/>
    <w:multiLevelType w:val="hybridMultilevel"/>
    <w:tmpl w:val="DDD24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4A6"/>
    <w:multiLevelType w:val="hybridMultilevel"/>
    <w:tmpl w:val="3D6A819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66736"/>
    <w:multiLevelType w:val="hybridMultilevel"/>
    <w:tmpl w:val="7D98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55CF2"/>
    <w:multiLevelType w:val="hybridMultilevel"/>
    <w:tmpl w:val="FC26D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3B0F"/>
    <w:multiLevelType w:val="hybridMultilevel"/>
    <w:tmpl w:val="DD10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29CC"/>
    <w:multiLevelType w:val="hybridMultilevel"/>
    <w:tmpl w:val="42ECC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75DF"/>
    <w:multiLevelType w:val="hybridMultilevel"/>
    <w:tmpl w:val="6EECA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202B"/>
    <w:multiLevelType w:val="hybridMultilevel"/>
    <w:tmpl w:val="DCD42EDA"/>
    <w:lvl w:ilvl="0" w:tplc="8938B2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67D9"/>
    <w:multiLevelType w:val="hybridMultilevel"/>
    <w:tmpl w:val="907E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8C2"/>
    <w:multiLevelType w:val="hybridMultilevel"/>
    <w:tmpl w:val="5B8CA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53FAE"/>
    <w:multiLevelType w:val="hybridMultilevel"/>
    <w:tmpl w:val="51FEE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6B36B8"/>
    <w:multiLevelType w:val="hybridMultilevel"/>
    <w:tmpl w:val="D392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64784"/>
    <w:multiLevelType w:val="hybridMultilevel"/>
    <w:tmpl w:val="B792151A"/>
    <w:lvl w:ilvl="0" w:tplc="44247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32B34"/>
    <w:multiLevelType w:val="hybridMultilevel"/>
    <w:tmpl w:val="481CB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E6160"/>
    <w:multiLevelType w:val="hybridMultilevel"/>
    <w:tmpl w:val="972260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7B31"/>
    <w:multiLevelType w:val="hybridMultilevel"/>
    <w:tmpl w:val="3006D97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729F7"/>
    <w:multiLevelType w:val="hybridMultilevel"/>
    <w:tmpl w:val="323EE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729FE"/>
    <w:multiLevelType w:val="hybridMultilevel"/>
    <w:tmpl w:val="61BA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61674">
    <w:abstractNumId w:val="14"/>
  </w:num>
  <w:num w:numId="2" w16cid:durableId="1287543987">
    <w:abstractNumId w:val="22"/>
  </w:num>
  <w:num w:numId="3" w16cid:durableId="1755394738">
    <w:abstractNumId w:val="11"/>
  </w:num>
  <w:num w:numId="4" w16cid:durableId="1866215667">
    <w:abstractNumId w:val="16"/>
  </w:num>
  <w:num w:numId="5" w16cid:durableId="1043097157">
    <w:abstractNumId w:val="3"/>
  </w:num>
  <w:num w:numId="6" w16cid:durableId="662391425">
    <w:abstractNumId w:val="9"/>
  </w:num>
  <w:num w:numId="7" w16cid:durableId="2107264717">
    <w:abstractNumId w:val="10"/>
  </w:num>
  <w:num w:numId="8" w16cid:durableId="1079640818">
    <w:abstractNumId w:val="6"/>
  </w:num>
  <w:num w:numId="9" w16cid:durableId="1795440389">
    <w:abstractNumId w:val="19"/>
  </w:num>
  <w:num w:numId="10" w16cid:durableId="1415783132">
    <w:abstractNumId w:val="5"/>
  </w:num>
  <w:num w:numId="11" w16cid:durableId="198515134">
    <w:abstractNumId w:val="17"/>
  </w:num>
  <w:num w:numId="12" w16cid:durableId="843671180">
    <w:abstractNumId w:val="7"/>
  </w:num>
  <w:num w:numId="13" w16cid:durableId="730419285">
    <w:abstractNumId w:val="1"/>
  </w:num>
  <w:num w:numId="14" w16cid:durableId="1147672384">
    <w:abstractNumId w:val="4"/>
  </w:num>
  <w:num w:numId="15" w16cid:durableId="1359939035">
    <w:abstractNumId w:val="2"/>
  </w:num>
  <w:num w:numId="16" w16cid:durableId="765729766">
    <w:abstractNumId w:val="0"/>
  </w:num>
  <w:num w:numId="17" w16cid:durableId="1212765565">
    <w:abstractNumId w:val="8"/>
  </w:num>
  <w:num w:numId="18" w16cid:durableId="336033450">
    <w:abstractNumId w:val="12"/>
  </w:num>
  <w:num w:numId="19" w16cid:durableId="1725987488">
    <w:abstractNumId w:val="13"/>
  </w:num>
  <w:num w:numId="20" w16cid:durableId="789590632">
    <w:abstractNumId w:val="15"/>
  </w:num>
  <w:num w:numId="21" w16cid:durableId="1254437329">
    <w:abstractNumId w:val="21"/>
  </w:num>
  <w:num w:numId="22" w16cid:durableId="732312740">
    <w:abstractNumId w:val="20"/>
  </w:num>
  <w:num w:numId="23" w16cid:durableId="1766069289">
    <w:abstractNumId w:val="18"/>
  </w:num>
  <w:num w:numId="24" w16cid:durableId="19205550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D"/>
    <w:rsid w:val="00003A3C"/>
    <w:rsid w:val="00004E77"/>
    <w:rsid w:val="000254B2"/>
    <w:rsid w:val="00037355"/>
    <w:rsid w:val="00046DE4"/>
    <w:rsid w:val="00050E65"/>
    <w:rsid w:val="0005289A"/>
    <w:rsid w:val="00055098"/>
    <w:rsid w:val="0005609E"/>
    <w:rsid w:val="000571A0"/>
    <w:rsid w:val="000912A3"/>
    <w:rsid w:val="00092C4D"/>
    <w:rsid w:val="00092FAF"/>
    <w:rsid w:val="00095B7A"/>
    <w:rsid w:val="000A10EE"/>
    <w:rsid w:val="000A55A9"/>
    <w:rsid w:val="000A66B5"/>
    <w:rsid w:val="000A75FE"/>
    <w:rsid w:val="000B1AB6"/>
    <w:rsid w:val="000B4415"/>
    <w:rsid w:val="000B4DC1"/>
    <w:rsid w:val="000C2373"/>
    <w:rsid w:val="000C5978"/>
    <w:rsid w:val="000C6C84"/>
    <w:rsid w:val="000D1703"/>
    <w:rsid w:val="000D2191"/>
    <w:rsid w:val="000D41BF"/>
    <w:rsid w:val="000D580E"/>
    <w:rsid w:val="000F2D6B"/>
    <w:rsid w:val="001009F1"/>
    <w:rsid w:val="00104C7E"/>
    <w:rsid w:val="001123D4"/>
    <w:rsid w:val="00113960"/>
    <w:rsid w:val="0012434F"/>
    <w:rsid w:val="001351A4"/>
    <w:rsid w:val="001373BA"/>
    <w:rsid w:val="00142977"/>
    <w:rsid w:val="00142AD2"/>
    <w:rsid w:val="001500B1"/>
    <w:rsid w:val="00150F73"/>
    <w:rsid w:val="00175EC8"/>
    <w:rsid w:val="00181D54"/>
    <w:rsid w:val="00184E29"/>
    <w:rsid w:val="00194F4E"/>
    <w:rsid w:val="00197EC5"/>
    <w:rsid w:val="001A030C"/>
    <w:rsid w:val="001A1155"/>
    <w:rsid w:val="001B1FE0"/>
    <w:rsid w:val="001D0C8B"/>
    <w:rsid w:val="001D36D2"/>
    <w:rsid w:val="001D6CF3"/>
    <w:rsid w:val="001F3FBA"/>
    <w:rsid w:val="002003D6"/>
    <w:rsid w:val="002030B0"/>
    <w:rsid w:val="00204BB6"/>
    <w:rsid w:val="00204F90"/>
    <w:rsid w:val="0021427C"/>
    <w:rsid w:val="0021599C"/>
    <w:rsid w:val="002171FE"/>
    <w:rsid w:val="002211EA"/>
    <w:rsid w:val="0022151A"/>
    <w:rsid w:val="00222A13"/>
    <w:rsid w:val="00232EC3"/>
    <w:rsid w:val="00237EDC"/>
    <w:rsid w:val="002400C6"/>
    <w:rsid w:val="002448B3"/>
    <w:rsid w:val="00244FBF"/>
    <w:rsid w:val="00271728"/>
    <w:rsid w:val="00275081"/>
    <w:rsid w:val="0029141D"/>
    <w:rsid w:val="00293649"/>
    <w:rsid w:val="002972C1"/>
    <w:rsid w:val="002A0B61"/>
    <w:rsid w:val="002B2654"/>
    <w:rsid w:val="002B358B"/>
    <w:rsid w:val="002C3685"/>
    <w:rsid w:val="002C6089"/>
    <w:rsid w:val="002E0D39"/>
    <w:rsid w:val="002E287A"/>
    <w:rsid w:val="002E561D"/>
    <w:rsid w:val="002E5A3C"/>
    <w:rsid w:val="002E6DE8"/>
    <w:rsid w:val="002E72EA"/>
    <w:rsid w:val="002E7F3D"/>
    <w:rsid w:val="002F0643"/>
    <w:rsid w:val="002F45A0"/>
    <w:rsid w:val="00301F98"/>
    <w:rsid w:val="00306D35"/>
    <w:rsid w:val="00321362"/>
    <w:rsid w:val="00332019"/>
    <w:rsid w:val="00333FFF"/>
    <w:rsid w:val="00343D31"/>
    <w:rsid w:val="003469A5"/>
    <w:rsid w:val="0035052D"/>
    <w:rsid w:val="0035329A"/>
    <w:rsid w:val="00354C35"/>
    <w:rsid w:val="00355CE6"/>
    <w:rsid w:val="00356FF6"/>
    <w:rsid w:val="00370F26"/>
    <w:rsid w:val="00372233"/>
    <w:rsid w:val="003729DA"/>
    <w:rsid w:val="00375512"/>
    <w:rsid w:val="00376293"/>
    <w:rsid w:val="00376662"/>
    <w:rsid w:val="00376B1A"/>
    <w:rsid w:val="00384B65"/>
    <w:rsid w:val="00393E97"/>
    <w:rsid w:val="003971A6"/>
    <w:rsid w:val="003A6D55"/>
    <w:rsid w:val="003B319C"/>
    <w:rsid w:val="003C0F4D"/>
    <w:rsid w:val="003C162B"/>
    <w:rsid w:val="003D5AA2"/>
    <w:rsid w:val="003D6BAD"/>
    <w:rsid w:val="003D7F17"/>
    <w:rsid w:val="003E0F07"/>
    <w:rsid w:val="003E3485"/>
    <w:rsid w:val="003E5D37"/>
    <w:rsid w:val="00401D44"/>
    <w:rsid w:val="00405753"/>
    <w:rsid w:val="004070D9"/>
    <w:rsid w:val="00411860"/>
    <w:rsid w:val="00420A76"/>
    <w:rsid w:val="00423DED"/>
    <w:rsid w:val="00425682"/>
    <w:rsid w:val="00431334"/>
    <w:rsid w:val="00431E8E"/>
    <w:rsid w:val="00437B42"/>
    <w:rsid w:val="00443339"/>
    <w:rsid w:val="0044625A"/>
    <w:rsid w:val="00450D74"/>
    <w:rsid w:val="0045686A"/>
    <w:rsid w:val="00457AA8"/>
    <w:rsid w:val="004616D1"/>
    <w:rsid w:val="00462F97"/>
    <w:rsid w:val="00463D8E"/>
    <w:rsid w:val="0046419E"/>
    <w:rsid w:val="004733EA"/>
    <w:rsid w:val="004764B6"/>
    <w:rsid w:val="00487CDC"/>
    <w:rsid w:val="00490A4E"/>
    <w:rsid w:val="004961D2"/>
    <w:rsid w:val="004B1F05"/>
    <w:rsid w:val="004B3162"/>
    <w:rsid w:val="004C3594"/>
    <w:rsid w:val="004C4538"/>
    <w:rsid w:val="004C622E"/>
    <w:rsid w:val="004C6F18"/>
    <w:rsid w:val="004E346B"/>
    <w:rsid w:val="004F482C"/>
    <w:rsid w:val="004F6900"/>
    <w:rsid w:val="005151B6"/>
    <w:rsid w:val="00516E12"/>
    <w:rsid w:val="005178FD"/>
    <w:rsid w:val="00517919"/>
    <w:rsid w:val="00527E5F"/>
    <w:rsid w:val="00537E1A"/>
    <w:rsid w:val="00550738"/>
    <w:rsid w:val="005574A7"/>
    <w:rsid w:val="00570E16"/>
    <w:rsid w:val="00571C67"/>
    <w:rsid w:val="005729F2"/>
    <w:rsid w:val="00572C38"/>
    <w:rsid w:val="00574821"/>
    <w:rsid w:val="00596A8E"/>
    <w:rsid w:val="00597249"/>
    <w:rsid w:val="00597930"/>
    <w:rsid w:val="005A407F"/>
    <w:rsid w:val="005A685A"/>
    <w:rsid w:val="005B780D"/>
    <w:rsid w:val="005C2FBE"/>
    <w:rsid w:val="005D40D1"/>
    <w:rsid w:val="005E0720"/>
    <w:rsid w:val="005E311A"/>
    <w:rsid w:val="005F489B"/>
    <w:rsid w:val="00600434"/>
    <w:rsid w:val="0061739A"/>
    <w:rsid w:val="00617E4E"/>
    <w:rsid w:val="006255E6"/>
    <w:rsid w:val="0063326C"/>
    <w:rsid w:val="00634A19"/>
    <w:rsid w:val="00640434"/>
    <w:rsid w:val="0064080F"/>
    <w:rsid w:val="006422E6"/>
    <w:rsid w:val="0064659F"/>
    <w:rsid w:val="00653224"/>
    <w:rsid w:val="00657569"/>
    <w:rsid w:val="00657BB7"/>
    <w:rsid w:val="00657FAA"/>
    <w:rsid w:val="006601C4"/>
    <w:rsid w:val="00661AF9"/>
    <w:rsid w:val="00662B55"/>
    <w:rsid w:val="00670AF5"/>
    <w:rsid w:val="00681636"/>
    <w:rsid w:val="0068338F"/>
    <w:rsid w:val="00692455"/>
    <w:rsid w:val="00696AA6"/>
    <w:rsid w:val="006A0E67"/>
    <w:rsid w:val="006A2A99"/>
    <w:rsid w:val="006A46C3"/>
    <w:rsid w:val="006B20F2"/>
    <w:rsid w:val="006C43FF"/>
    <w:rsid w:val="006D3A16"/>
    <w:rsid w:val="006E73D2"/>
    <w:rsid w:val="006F17C1"/>
    <w:rsid w:val="00700A7C"/>
    <w:rsid w:val="00702618"/>
    <w:rsid w:val="007067A4"/>
    <w:rsid w:val="0071154E"/>
    <w:rsid w:val="00731EF2"/>
    <w:rsid w:val="00737A39"/>
    <w:rsid w:val="00741212"/>
    <w:rsid w:val="0074692E"/>
    <w:rsid w:val="00750606"/>
    <w:rsid w:val="00752F4E"/>
    <w:rsid w:val="00755643"/>
    <w:rsid w:val="0076179C"/>
    <w:rsid w:val="007671B2"/>
    <w:rsid w:val="00770B00"/>
    <w:rsid w:val="0078526D"/>
    <w:rsid w:val="0078540B"/>
    <w:rsid w:val="00786F98"/>
    <w:rsid w:val="0079594D"/>
    <w:rsid w:val="007A145C"/>
    <w:rsid w:val="007B58D8"/>
    <w:rsid w:val="007C0FDC"/>
    <w:rsid w:val="007C2837"/>
    <w:rsid w:val="007C37E2"/>
    <w:rsid w:val="007C40BF"/>
    <w:rsid w:val="007C55BB"/>
    <w:rsid w:val="007D0C09"/>
    <w:rsid w:val="007D3DFF"/>
    <w:rsid w:val="007D65C4"/>
    <w:rsid w:val="007D7CF3"/>
    <w:rsid w:val="007E0CF6"/>
    <w:rsid w:val="007E12DC"/>
    <w:rsid w:val="007E5B25"/>
    <w:rsid w:val="007F428D"/>
    <w:rsid w:val="0080418D"/>
    <w:rsid w:val="008046DA"/>
    <w:rsid w:val="00806305"/>
    <w:rsid w:val="00811BEA"/>
    <w:rsid w:val="008155AB"/>
    <w:rsid w:val="00817590"/>
    <w:rsid w:val="00830817"/>
    <w:rsid w:val="00832D2A"/>
    <w:rsid w:val="00836241"/>
    <w:rsid w:val="00840142"/>
    <w:rsid w:val="00843600"/>
    <w:rsid w:val="0084579B"/>
    <w:rsid w:val="00845D43"/>
    <w:rsid w:val="00853E3F"/>
    <w:rsid w:val="00855A51"/>
    <w:rsid w:val="0085607D"/>
    <w:rsid w:val="008569EB"/>
    <w:rsid w:val="0085742D"/>
    <w:rsid w:val="008577E7"/>
    <w:rsid w:val="008627DF"/>
    <w:rsid w:val="00867A60"/>
    <w:rsid w:val="008701DA"/>
    <w:rsid w:val="00883A80"/>
    <w:rsid w:val="00890721"/>
    <w:rsid w:val="00890D32"/>
    <w:rsid w:val="00891CB1"/>
    <w:rsid w:val="00895821"/>
    <w:rsid w:val="008A0604"/>
    <w:rsid w:val="008A34F8"/>
    <w:rsid w:val="008A36C4"/>
    <w:rsid w:val="008A5EC4"/>
    <w:rsid w:val="008B1254"/>
    <w:rsid w:val="008B6866"/>
    <w:rsid w:val="008C6083"/>
    <w:rsid w:val="008D0B5E"/>
    <w:rsid w:val="008D2960"/>
    <w:rsid w:val="008E13F1"/>
    <w:rsid w:val="008E4287"/>
    <w:rsid w:val="008E5582"/>
    <w:rsid w:val="008E78CB"/>
    <w:rsid w:val="008F10E0"/>
    <w:rsid w:val="00911459"/>
    <w:rsid w:val="0091505E"/>
    <w:rsid w:val="00925C1A"/>
    <w:rsid w:val="00926E08"/>
    <w:rsid w:val="00930D34"/>
    <w:rsid w:val="00935944"/>
    <w:rsid w:val="009444FD"/>
    <w:rsid w:val="0095014A"/>
    <w:rsid w:val="009503B7"/>
    <w:rsid w:val="00951D26"/>
    <w:rsid w:val="00953DAC"/>
    <w:rsid w:val="00955F6D"/>
    <w:rsid w:val="0096141D"/>
    <w:rsid w:val="009640C8"/>
    <w:rsid w:val="00971931"/>
    <w:rsid w:val="00974D80"/>
    <w:rsid w:val="00982567"/>
    <w:rsid w:val="00986F41"/>
    <w:rsid w:val="00987FC3"/>
    <w:rsid w:val="00992296"/>
    <w:rsid w:val="00993FC2"/>
    <w:rsid w:val="0099461E"/>
    <w:rsid w:val="0099553D"/>
    <w:rsid w:val="009979E0"/>
    <w:rsid w:val="009A0CBE"/>
    <w:rsid w:val="009A35CC"/>
    <w:rsid w:val="009A44A9"/>
    <w:rsid w:val="009C4FF1"/>
    <w:rsid w:val="009D2D92"/>
    <w:rsid w:val="009D38BA"/>
    <w:rsid w:val="009D3B74"/>
    <w:rsid w:val="009D4509"/>
    <w:rsid w:val="009E0131"/>
    <w:rsid w:val="009E046B"/>
    <w:rsid w:val="009E55C6"/>
    <w:rsid w:val="009E59DF"/>
    <w:rsid w:val="009E6598"/>
    <w:rsid w:val="009F0073"/>
    <w:rsid w:val="009F16C5"/>
    <w:rsid w:val="009F2A07"/>
    <w:rsid w:val="00A02D01"/>
    <w:rsid w:val="00A04743"/>
    <w:rsid w:val="00A0536A"/>
    <w:rsid w:val="00A05FC3"/>
    <w:rsid w:val="00A14516"/>
    <w:rsid w:val="00A147A7"/>
    <w:rsid w:val="00A357C4"/>
    <w:rsid w:val="00A417DF"/>
    <w:rsid w:val="00A44E78"/>
    <w:rsid w:val="00A5246A"/>
    <w:rsid w:val="00A622B5"/>
    <w:rsid w:val="00A71AA1"/>
    <w:rsid w:val="00A7561D"/>
    <w:rsid w:val="00A8691D"/>
    <w:rsid w:val="00A86C07"/>
    <w:rsid w:val="00A91830"/>
    <w:rsid w:val="00A9280C"/>
    <w:rsid w:val="00AA094B"/>
    <w:rsid w:val="00AA2AB2"/>
    <w:rsid w:val="00AB5368"/>
    <w:rsid w:val="00AB7566"/>
    <w:rsid w:val="00AC0F1D"/>
    <w:rsid w:val="00AE2FB6"/>
    <w:rsid w:val="00AE34CF"/>
    <w:rsid w:val="00AF1E72"/>
    <w:rsid w:val="00AF24DC"/>
    <w:rsid w:val="00AF2BAE"/>
    <w:rsid w:val="00AF2EC1"/>
    <w:rsid w:val="00AF3BB8"/>
    <w:rsid w:val="00B1345E"/>
    <w:rsid w:val="00B1347C"/>
    <w:rsid w:val="00B16362"/>
    <w:rsid w:val="00B21B97"/>
    <w:rsid w:val="00B51561"/>
    <w:rsid w:val="00B521A8"/>
    <w:rsid w:val="00B55635"/>
    <w:rsid w:val="00B5618D"/>
    <w:rsid w:val="00B57FA3"/>
    <w:rsid w:val="00B61EC2"/>
    <w:rsid w:val="00B7139F"/>
    <w:rsid w:val="00B747FE"/>
    <w:rsid w:val="00B86C6D"/>
    <w:rsid w:val="00B93513"/>
    <w:rsid w:val="00BA3998"/>
    <w:rsid w:val="00BA4DAA"/>
    <w:rsid w:val="00BB06FF"/>
    <w:rsid w:val="00BB1A5F"/>
    <w:rsid w:val="00BC094B"/>
    <w:rsid w:val="00BC0ED0"/>
    <w:rsid w:val="00BC6281"/>
    <w:rsid w:val="00BD7160"/>
    <w:rsid w:val="00BE410E"/>
    <w:rsid w:val="00C008AC"/>
    <w:rsid w:val="00C01C30"/>
    <w:rsid w:val="00C11E80"/>
    <w:rsid w:val="00C22B4A"/>
    <w:rsid w:val="00C246A2"/>
    <w:rsid w:val="00C26E23"/>
    <w:rsid w:val="00C370AA"/>
    <w:rsid w:val="00C4374F"/>
    <w:rsid w:val="00C50E84"/>
    <w:rsid w:val="00C548D8"/>
    <w:rsid w:val="00C81D4D"/>
    <w:rsid w:val="00C81EA9"/>
    <w:rsid w:val="00C8658D"/>
    <w:rsid w:val="00C90BD1"/>
    <w:rsid w:val="00C91E1D"/>
    <w:rsid w:val="00C92503"/>
    <w:rsid w:val="00C9278E"/>
    <w:rsid w:val="00C93211"/>
    <w:rsid w:val="00C933CA"/>
    <w:rsid w:val="00C972B4"/>
    <w:rsid w:val="00CA1AB6"/>
    <w:rsid w:val="00CA3FC7"/>
    <w:rsid w:val="00CB0081"/>
    <w:rsid w:val="00CB0578"/>
    <w:rsid w:val="00CB1636"/>
    <w:rsid w:val="00CB672B"/>
    <w:rsid w:val="00CD74E7"/>
    <w:rsid w:val="00CE3066"/>
    <w:rsid w:val="00CE7A38"/>
    <w:rsid w:val="00CF0D5C"/>
    <w:rsid w:val="00CF473F"/>
    <w:rsid w:val="00D031ED"/>
    <w:rsid w:val="00D03FF3"/>
    <w:rsid w:val="00D13D93"/>
    <w:rsid w:val="00D1561B"/>
    <w:rsid w:val="00D15D78"/>
    <w:rsid w:val="00D26E6A"/>
    <w:rsid w:val="00D3035E"/>
    <w:rsid w:val="00D3057F"/>
    <w:rsid w:val="00D31018"/>
    <w:rsid w:val="00D41D8A"/>
    <w:rsid w:val="00D42724"/>
    <w:rsid w:val="00D43A28"/>
    <w:rsid w:val="00D456EB"/>
    <w:rsid w:val="00D45E6E"/>
    <w:rsid w:val="00D4723B"/>
    <w:rsid w:val="00D53D7A"/>
    <w:rsid w:val="00D56687"/>
    <w:rsid w:val="00D6025B"/>
    <w:rsid w:val="00D61D04"/>
    <w:rsid w:val="00D71AD8"/>
    <w:rsid w:val="00D850FE"/>
    <w:rsid w:val="00DA3BB7"/>
    <w:rsid w:val="00DA3CE4"/>
    <w:rsid w:val="00DB2F30"/>
    <w:rsid w:val="00DC6155"/>
    <w:rsid w:val="00DD38B8"/>
    <w:rsid w:val="00DD4D30"/>
    <w:rsid w:val="00DD7EC1"/>
    <w:rsid w:val="00DE1553"/>
    <w:rsid w:val="00DE3F70"/>
    <w:rsid w:val="00DE488C"/>
    <w:rsid w:val="00DE5C14"/>
    <w:rsid w:val="00E03450"/>
    <w:rsid w:val="00E06170"/>
    <w:rsid w:val="00E061F0"/>
    <w:rsid w:val="00E0792E"/>
    <w:rsid w:val="00E100DC"/>
    <w:rsid w:val="00E113E9"/>
    <w:rsid w:val="00E12D44"/>
    <w:rsid w:val="00E1405A"/>
    <w:rsid w:val="00E154FE"/>
    <w:rsid w:val="00E20662"/>
    <w:rsid w:val="00E207A2"/>
    <w:rsid w:val="00E2437F"/>
    <w:rsid w:val="00E265A5"/>
    <w:rsid w:val="00E45A9F"/>
    <w:rsid w:val="00E4796B"/>
    <w:rsid w:val="00E505EB"/>
    <w:rsid w:val="00E516DC"/>
    <w:rsid w:val="00E52175"/>
    <w:rsid w:val="00E601CF"/>
    <w:rsid w:val="00E62245"/>
    <w:rsid w:val="00E706F0"/>
    <w:rsid w:val="00E758E9"/>
    <w:rsid w:val="00E943D9"/>
    <w:rsid w:val="00E9518E"/>
    <w:rsid w:val="00EA0507"/>
    <w:rsid w:val="00EA3670"/>
    <w:rsid w:val="00EA5686"/>
    <w:rsid w:val="00EB2A70"/>
    <w:rsid w:val="00EB2ECE"/>
    <w:rsid w:val="00EB4570"/>
    <w:rsid w:val="00EC34EB"/>
    <w:rsid w:val="00EF3748"/>
    <w:rsid w:val="00EF5ACE"/>
    <w:rsid w:val="00EF72B0"/>
    <w:rsid w:val="00F062FE"/>
    <w:rsid w:val="00F15B37"/>
    <w:rsid w:val="00F2007E"/>
    <w:rsid w:val="00F22BED"/>
    <w:rsid w:val="00F27A2A"/>
    <w:rsid w:val="00F3285B"/>
    <w:rsid w:val="00F32EEC"/>
    <w:rsid w:val="00F33E28"/>
    <w:rsid w:val="00F34966"/>
    <w:rsid w:val="00F5075C"/>
    <w:rsid w:val="00F53BB3"/>
    <w:rsid w:val="00F53BB6"/>
    <w:rsid w:val="00F55281"/>
    <w:rsid w:val="00F7070D"/>
    <w:rsid w:val="00F736D6"/>
    <w:rsid w:val="00F74F43"/>
    <w:rsid w:val="00F7653E"/>
    <w:rsid w:val="00F81F4E"/>
    <w:rsid w:val="00F86CDF"/>
    <w:rsid w:val="00F876F1"/>
    <w:rsid w:val="00F95F0B"/>
    <w:rsid w:val="00FA500A"/>
    <w:rsid w:val="00FA5A10"/>
    <w:rsid w:val="00FC1AC8"/>
    <w:rsid w:val="00FD0DB4"/>
    <w:rsid w:val="00FD60D2"/>
    <w:rsid w:val="00FF1690"/>
    <w:rsid w:val="12594B18"/>
    <w:rsid w:val="235C4A6C"/>
    <w:rsid w:val="24F97C8E"/>
    <w:rsid w:val="26046BD2"/>
    <w:rsid w:val="26385C93"/>
    <w:rsid w:val="3BCAC209"/>
    <w:rsid w:val="4378B8EA"/>
    <w:rsid w:val="44B798EF"/>
    <w:rsid w:val="45EE348B"/>
    <w:rsid w:val="585230C2"/>
    <w:rsid w:val="58B7B0B6"/>
    <w:rsid w:val="5B9661C9"/>
    <w:rsid w:val="6AFA7DEF"/>
    <w:rsid w:val="76637250"/>
    <w:rsid w:val="76D4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0AE4"/>
  <w15:chartTrackingRefBased/>
  <w15:docId w15:val="{6C96B1E2-F1C7-405A-8161-4E7E8875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1 Bullet"/>
    <w:basedOn w:val="Normal"/>
    <w:link w:val="ListParagraphChar"/>
    <w:uiPriority w:val="34"/>
    <w:qFormat/>
    <w:rsid w:val="00DA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4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15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43"/>
  </w:style>
  <w:style w:type="paragraph" w:styleId="Footer">
    <w:name w:val="footer"/>
    <w:basedOn w:val="Normal"/>
    <w:link w:val="FooterChar"/>
    <w:uiPriority w:val="99"/>
    <w:unhideWhenUsed/>
    <w:rsid w:val="008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43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rsid w:val="00275081"/>
  </w:style>
  <w:style w:type="character" w:styleId="CommentReference">
    <w:name w:val="annotation reference"/>
    <w:basedOn w:val="DefaultParagraphFont"/>
    <w:uiPriority w:val="99"/>
    <w:semiHidden/>
    <w:unhideWhenUsed/>
    <w:rsid w:val="008B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r.busines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f7386c-dc8d-4771-98b6-e8807c91d75b">
      <UserInfo>
        <DisplayName>Renee Snelling</DisplayName>
        <AccountId>23</AccountId>
        <AccountType/>
      </UserInfo>
      <UserInfo>
        <DisplayName>Kay Temidayo</DisplayName>
        <AccountId>44</AccountId>
        <AccountType/>
      </UserInfo>
      <UserInfo>
        <DisplayName>Josephine Legas</DisplayName>
        <AccountId>24</AccountId>
        <AccountType/>
      </UserInfo>
      <UserInfo>
        <DisplayName>Melissa Brooks</DisplayName>
        <AccountId>38</AccountId>
        <AccountType/>
      </UserInfo>
    </SharedWithUsers>
    <_ip_UnifiedCompliancePolicyUIAction xmlns="http://schemas.microsoft.com/sharepoint/v3" xsi:nil="true"/>
    <_Flow_SignoffStatus xmlns="6abc3bf3-1980-4285-9cdf-0850fe1ea56c" xsi:nil="true"/>
    <TaxCatchAll xmlns="363f131b-4af0-4a66-9de1-3f50ca42dcc1" xsi:nil="true"/>
    <_ip_UnifiedCompliancePolicyProperties xmlns="http://schemas.microsoft.com/sharepoint/v3" xsi:nil="true"/>
    <lcf76f155ced4ddcb4097134ff3c332f xmlns="6abc3bf3-1980-4285-9cdf-0850fe1ea56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9C2B095A0EB469BB53015FD23E3E9" ma:contentTypeVersion="19" ma:contentTypeDescription="Create a new document." ma:contentTypeScope="" ma:versionID="2e1906cf4360436d291f3b461936ee23">
  <xsd:schema xmlns:xsd="http://www.w3.org/2001/XMLSchema" xmlns:xs="http://www.w3.org/2001/XMLSchema" xmlns:p="http://schemas.microsoft.com/office/2006/metadata/properties" xmlns:ns1="http://schemas.microsoft.com/sharepoint/v3" xmlns:ns2="6abc3bf3-1980-4285-9cdf-0850fe1ea56c" xmlns:ns3="b2f7386c-dc8d-4771-98b6-e8807c91d75b" xmlns:ns4="363f131b-4af0-4a66-9de1-3f50ca42dcc1" targetNamespace="http://schemas.microsoft.com/office/2006/metadata/properties" ma:root="true" ma:fieldsID="13d7b4e2f2f807c4c148ddcc10cfaa9b" ns1:_="" ns2:_="" ns3:_="" ns4:_="">
    <xsd:import namespace="http://schemas.microsoft.com/sharepoint/v3"/>
    <xsd:import namespace="6abc3bf3-1980-4285-9cdf-0850fe1ea56c"/>
    <xsd:import namespace="b2f7386c-dc8d-4771-98b6-e8807c91d75b"/>
    <xsd:import namespace="363f131b-4af0-4a66-9de1-3f50ca42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3bf3-1980-4285-9cdf-0850fe1e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cbc2fe7-373b-4481-8641-e4ac488d5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386c-dc8d-4771-98b6-e8807c91d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131b-4af0-4a66-9de1-3f50ca42dcc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50a8553-8306-4b26-83f1-e7b80df2d1b7}" ma:internalName="TaxCatchAll" ma:showField="CatchAllData" ma:web="b2f7386c-dc8d-4771-98b6-e8807c91d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E877C-842C-4EAF-BC60-70CF31183900}">
  <ds:schemaRefs>
    <ds:schemaRef ds:uri="http://schemas.microsoft.com/office/2006/metadata/properties"/>
    <ds:schemaRef ds:uri="http://schemas.microsoft.com/office/infopath/2007/PartnerControls"/>
    <ds:schemaRef ds:uri="b2f7386c-dc8d-4771-98b6-e8807c91d75b"/>
    <ds:schemaRef ds:uri="http://schemas.microsoft.com/sharepoint/v3"/>
    <ds:schemaRef ds:uri="6abc3bf3-1980-4285-9cdf-0850fe1ea56c"/>
    <ds:schemaRef ds:uri="363f131b-4af0-4a66-9de1-3f50ca42dcc1"/>
  </ds:schemaRefs>
</ds:datastoreItem>
</file>

<file path=customXml/itemProps2.xml><?xml version="1.0" encoding="utf-8"?>
<ds:datastoreItem xmlns:ds="http://schemas.openxmlformats.org/officeDocument/2006/customXml" ds:itemID="{271A97B0-5013-4FD1-9E07-E7F917BD6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F2145-3ED0-45EE-8EB4-1352BAEB4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34226-6B9B-4F9E-A91B-F1956A34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c3bf3-1980-4285-9cdf-0850fe1ea56c"/>
    <ds:schemaRef ds:uri="b2f7386c-dc8d-4771-98b6-e8807c91d75b"/>
    <ds:schemaRef ds:uri="363f131b-4af0-4a66-9de1-3f50ca42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663b86-f2b7-4b32-b286-17269b5dc83f}" enabled="1" method="Standard" siteId="{19537222-55d7-4581-84fb-c2da6e835c74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Company>NSW Treasury</Company>
  <LinksUpToDate>false</LinksUpToDate>
  <CharactersWithSpaces>5885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http://www.abr.business.gov.au/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Aboriginal, SME and Local Participation Plan Template</dc:title>
  <dc:subject/>
  <dc:creator>NSW Procurement</dc:creator>
  <cp:keywords/>
  <dc:description/>
  <cp:lastModifiedBy>Robert Moore</cp:lastModifiedBy>
  <cp:revision>10</cp:revision>
  <dcterms:created xsi:type="dcterms:W3CDTF">2023-04-03T21:35:00Z</dcterms:created>
  <dcterms:modified xsi:type="dcterms:W3CDTF">2023-05-02T00:57:00Z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0x010100AB29C2B095A0EB469BB53015FD23E3E9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ediaServiceImageTags">
    <vt:lpwstr/>
  </property>
</Properties>
</file>